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DD5" w:rsidRPr="00742FA6" w:rsidRDefault="00742FA6" w:rsidP="00742FA6">
      <w:pPr>
        <w:pStyle w:val="Nagwek8"/>
        <w:spacing w:after="240"/>
        <w:jc w:val="center"/>
        <w:rPr>
          <w:spacing w:val="80"/>
          <w:sz w:val="40"/>
          <w:szCs w:val="40"/>
        </w:rPr>
      </w:pPr>
      <w:r w:rsidRPr="00DE4E44">
        <w:rPr>
          <w:spacing w:val="80"/>
          <w:sz w:val="40"/>
          <w:szCs w:val="40"/>
        </w:rPr>
        <w:t>OBWIESZCZENIE</w:t>
      </w:r>
    </w:p>
    <w:p w:rsidR="00575E92" w:rsidRDefault="00575E92" w:rsidP="00575E92">
      <w:pPr>
        <w:jc w:val="center"/>
        <w:rPr>
          <w:b/>
          <w:sz w:val="32"/>
          <w:szCs w:val="32"/>
        </w:rPr>
      </w:pPr>
      <w:r>
        <w:rPr>
          <w:b/>
          <w:sz w:val="32"/>
          <w:szCs w:val="32"/>
        </w:rPr>
        <w:t>Burmistrza Miasta Szczyrk</w:t>
      </w:r>
    </w:p>
    <w:p w:rsidR="0005040F" w:rsidRPr="0005040F" w:rsidRDefault="00575E92" w:rsidP="0005040F">
      <w:pPr>
        <w:jc w:val="center"/>
        <w:rPr>
          <w:b/>
          <w:sz w:val="32"/>
          <w:szCs w:val="32"/>
        </w:rPr>
      </w:pPr>
      <w:r>
        <w:rPr>
          <w:b/>
          <w:sz w:val="32"/>
          <w:szCs w:val="32"/>
        </w:rPr>
        <w:t>z dnia 10 kwietnia 2020</w:t>
      </w:r>
      <w:r>
        <w:rPr>
          <w:b/>
          <w:i/>
          <w:sz w:val="32"/>
          <w:szCs w:val="32"/>
        </w:rPr>
        <w:t xml:space="preserve"> </w:t>
      </w:r>
      <w:r>
        <w:rPr>
          <w:b/>
          <w:sz w:val="32"/>
          <w:szCs w:val="32"/>
        </w:rPr>
        <w:t>roku</w:t>
      </w:r>
    </w:p>
    <w:p w:rsidR="00590E20" w:rsidRPr="00F242ED" w:rsidRDefault="00FC7BA6" w:rsidP="00F242ED">
      <w:pPr>
        <w:pStyle w:val="Tekstpodstawowy3"/>
        <w:suppressAutoHyphens/>
        <w:spacing w:line="276" w:lineRule="auto"/>
        <w:ind w:right="283"/>
        <w:jc w:val="both"/>
        <w:rPr>
          <w:sz w:val="22"/>
          <w:szCs w:val="22"/>
        </w:rPr>
      </w:pPr>
      <w:r w:rsidRPr="00F242ED">
        <w:rPr>
          <w:sz w:val="22"/>
          <w:szCs w:val="22"/>
        </w:rPr>
        <w:t xml:space="preserve">Na podstawie art. 16 § 1 </w:t>
      </w:r>
      <w:r w:rsidR="003F0C8F" w:rsidRPr="00F242ED">
        <w:rPr>
          <w:sz w:val="22"/>
          <w:szCs w:val="22"/>
        </w:rPr>
        <w:t>ustawy</w:t>
      </w:r>
      <w:r w:rsidR="00582A5B" w:rsidRPr="00F242ED">
        <w:rPr>
          <w:sz w:val="22"/>
          <w:szCs w:val="22"/>
        </w:rPr>
        <w:t xml:space="preserve"> z dnia 5 stycznia 2011 r</w:t>
      </w:r>
      <w:r w:rsidR="004D3776" w:rsidRPr="00F242ED">
        <w:rPr>
          <w:sz w:val="22"/>
          <w:szCs w:val="22"/>
        </w:rPr>
        <w:t>.</w:t>
      </w:r>
      <w:r w:rsidR="00582A5B" w:rsidRPr="00F242ED">
        <w:rPr>
          <w:sz w:val="22"/>
          <w:szCs w:val="22"/>
        </w:rPr>
        <w:t xml:space="preserve"> – Kodeks wyborczy </w:t>
      </w:r>
      <w:r w:rsidR="007806A2" w:rsidRPr="00F242ED">
        <w:rPr>
          <w:sz w:val="22"/>
          <w:szCs w:val="22"/>
        </w:rPr>
        <w:t>(</w:t>
      </w:r>
      <w:r w:rsidR="00502CF0" w:rsidRPr="00F242ED">
        <w:rPr>
          <w:sz w:val="22"/>
          <w:szCs w:val="22"/>
        </w:rPr>
        <w:t>Dz. U. z 2019 r. poz. 684 i 1504 oraz z 2020 r. poz. 568</w:t>
      </w:r>
      <w:r w:rsidR="007806A2" w:rsidRPr="00F242ED">
        <w:rPr>
          <w:sz w:val="22"/>
          <w:szCs w:val="22"/>
        </w:rPr>
        <w:t>)</w:t>
      </w:r>
      <w:r w:rsidRPr="00F242ED">
        <w:rPr>
          <w:sz w:val="22"/>
          <w:szCs w:val="22"/>
        </w:rPr>
        <w:t xml:space="preserve"> </w:t>
      </w:r>
      <w:r w:rsidR="003C3082" w:rsidRPr="00F242ED">
        <w:rPr>
          <w:sz w:val="22"/>
          <w:szCs w:val="22"/>
        </w:rPr>
        <w:t>Burmistrz Miasta Szczyrk</w:t>
      </w:r>
      <w:r w:rsidR="00582A5B" w:rsidRPr="00F242ED">
        <w:rPr>
          <w:sz w:val="22"/>
          <w:szCs w:val="22"/>
        </w:rPr>
        <w:t xml:space="preserve"> podaje do wiadomości </w:t>
      </w:r>
      <w:r w:rsidR="00EC1B74" w:rsidRPr="00F242ED">
        <w:rPr>
          <w:sz w:val="22"/>
          <w:szCs w:val="22"/>
        </w:rPr>
        <w:t xml:space="preserve">wyborców </w:t>
      </w:r>
      <w:r w:rsidR="00582A5B" w:rsidRPr="00F242ED">
        <w:rPr>
          <w:sz w:val="22"/>
          <w:szCs w:val="22"/>
        </w:rPr>
        <w:t>informac</w:t>
      </w:r>
      <w:r w:rsidR="002C6A81" w:rsidRPr="00F242ED">
        <w:rPr>
          <w:sz w:val="22"/>
          <w:szCs w:val="22"/>
        </w:rPr>
        <w:t xml:space="preserve">ję o </w:t>
      </w:r>
      <w:r w:rsidR="00ED171A" w:rsidRPr="00F242ED">
        <w:rPr>
          <w:sz w:val="22"/>
          <w:szCs w:val="22"/>
        </w:rPr>
        <w:t>numerach oraz granicach obwodów głosowania, wyznaczonych siedzibach obwodowych komisji wyborczych</w:t>
      </w:r>
      <w:r w:rsidR="002C6A81" w:rsidRPr="00F242ED">
        <w:rPr>
          <w:sz w:val="22"/>
          <w:szCs w:val="22"/>
        </w:rPr>
        <w:t xml:space="preserve"> </w:t>
      </w:r>
      <w:r w:rsidR="00751C17" w:rsidRPr="00F242ED">
        <w:rPr>
          <w:sz w:val="22"/>
          <w:szCs w:val="22"/>
        </w:rPr>
        <w:t xml:space="preserve">oraz możliwości głosowania korespondencyjnego i przez pełnomocnika </w:t>
      </w:r>
      <w:r w:rsidR="002218C5" w:rsidRPr="00F242ED">
        <w:rPr>
          <w:sz w:val="22"/>
          <w:szCs w:val="22"/>
        </w:rPr>
        <w:t xml:space="preserve">w wyborach </w:t>
      </w:r>
      <w:r w:rsidR="003C3082" w:rsidRPr="00F242ED">
        <w:rPr>
          <w:sz w:val="22"/>
          <w:szCs w:val="22"/>
        </w:rPr>
        <w:t>Prezydenta Rzeczypospolitej Polskiej</w:t>
      </w:r>
      <w:r w:rsidR="00054A83" w:rsidRPr="00F242ED">
        <w:rPr>
          <w:sz w:val="22"/>
          <w:szCs w:val="22"/>
        </w:rPr>
        <w:t xml:space="preserve"> </w:t>
      </w:r>
      <w:r w:rsidR="009B660F" w:rsidRPr="00F242ED">
        <w:rPr>
          <w:sz w:val="22"/>
          <w:szCs w:val="22"/>
        </w:rPr>
        <w:t>z</w:t>
      </w:r>
      <w:r w:rsidR="007A3710" w:rsidRPr="00F242ED">
        <w:rPr>
          <w:sz w:val="22"/>
          <w:szCs w:val="22"/>
        </w:rPr>
        <w:t>arządzonych</w:t>
      </w:r>
      <w:r w:rsidR="00582A5B" w:rsidRPr="00F242ED">
        <w:rPr>
          <w:sz w:val="22"/>
          <w:szCs w:val="22"/>
        </w:rPr>
        <w:t xml:space="preserve"> na dzień </w:t>
      </w:r>
      <w:r w:rsidR="003C3082" w:rsidRPr="00F242ED">
        <w:rPr>
          <w:sz w:val="22"/>
          <w:szCs w:val="22"/>
        </w:rPr>
        <w:t>10 maja 2020</w:t>
      </w:r>
      <w:r w:rsidR="006C6CF0" w:rsidRPr="00F242ED">
        <w:rPr>
          <w:sz w:val="22"/>
          <w:szCs w:val="22"/>
        </w:rPr>
        <w:t xml:space="preserve"> </w:t>
      </w:r>
      <w:r w:rsidR="00BE384C" w:rsidRPr="00F242ED">
        <w:rPr>
          <w:sz w:val="22"/>
          <w:szCs w:val="22"/>
        </w:rPr>
        <w:t>r</w:t>
      </w:r>
      <w:r w:rsidR="006C6CF0" w:rsidRPr="00F242ED">
        <w:rPr>
          <w:sz w:val="22"/>
          <w:szCs w:val="22"/>
        </w:rPr>
        <w:t>.</w:t>
      </w:r>
      <w:r w:rsidR="00BC3565" w:rsidRPr="00F242ED">
        <w:rPr>
          <w:sz w:val="22"/>
          <w:szCs w:val="22"/>
        </w:rPr>
        <w:t>:</w:t>
      </w: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rsidR="005959A8" w:rsidRPr="00F242ED" w:rsidRDefault="007A3710" w:rsidP="002339DF">
            <w:pPr>
              <w:jc w:val="center"/>
              <w:rPr>
                <w:b/>
                <w:sz w:val="28"/>
                <w:szCs w:val="28"/>
              </w:rPr>
            </w:pPr>
            <w:r w:rsidRPr="00F242ED">
              <w:rPr>
                <w:b/>
                <w:sz w:val="28"/>
                <w:szCs w:val="28"/>
              </w:rPr>
              <w:t>N</w:t>
            </w:r>
            <w:r w:rsidR="005959A8" w:rsidRPr="00F242ED">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242ED" w:rsidRDefault="005959A8" w:rsidP="002339DF">
            <w:pPr>
              <w:jc w:val="center"/>
              <w:rPr>
                <w:b/>
                <w:sz w:val="28"/>
                <w:szCs w:val="28"/>
              </w:rPr>
            </w:pPr>
            <w:r w:rsidRPr="00F242ED">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rsidR="005959A8" w:rsidRPr="00F242ED" w:rsidRDefault="003149AC" w:rsidP="002339DF">
            <w:pPr>
              <w:jc w:val="center"/>
              <w:rPr>
                <w:b/>
                <w:sz w:val="28"/>
                <w:szCs w:val="28"/>
              </w:rPr>
            </w:pPr>
            <w:r w:rsidRPr="00F242ED">
              <w:rPr>
                <w:b/>
                <w:sz w:val="28"/>
                <w:szCs w:val="28"/>
              </w:rPr>
              <w:t>Siedziba o</w:t>
            </w:r>
            <w:r w:rsidR="005959A8" w:rsidRPr="00F242ED">
              <w:rPr>
                <w:b/>
                <w:sz w:val="28"/>
                <w:szCs w:val="28"/>
              </w:rPr>
              <w:t>bw</w:t>
            </w:r>
            <w:r w:rsidRPr="00F242ED">
              <w:rPr>
                <w:b/>
                <w:sz w:val="28"/>
                <w:szCs w:val="28"/>
              </w:rPr>
              <w:t>odowej komisji w</w:t>
            </w:r>
            <w:r w:rsidR="005959A8" w:rsidRPr="00F242ED">
              <w:rPr>
                <w:b/>
                <w:sz w:val="28"/>
                <w:szCs w:val="28"/>
              </w:rPr>
              <w:t>yborczej</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F242ED" w:rsidRDefault="00FF647B" w:rsidP="002339DF">
            <w:pPr>
              <w:jc w:val="center"/>
              <w:rPr>
                <w:b/>
                <w:sz w:val="28"/>
                <w:szCs w:val="28"/>
              </w:rPr>
            </w:pPr>
            <w:r w:rsidRPr="00F242ED">
              <w:rPr>
                <w:b/>
                <w:sz w:val="28"/>
                <w:szCs w:val="28"/>
              </w:rPr>
              <w:t>1</w:t>
            </w:r>
          </w:p>
        </w:tc>
        <w:tc>
          <w:tcPr>
            <w:tcW w:w="7371" w:type="dxa"/>
            <w:tcBorders>
              <w:top w:val="single" w:sz="4" w:space="0" w:color="auto"/>
              <w:left w:val="single" w:sz="4" w:space="0" w:color="auto"/>
              <w:bottom w:val="single" w:sz="4" w:space="0" w:color="auto"/>
              <w:right w:val="single" w:sz="4" w:space="0" w:color="auto"/>
            </w:tcBorders>
            <w:vAlign w:val="center"/>
          </w:tcPr>
          <w:p w:rsidR="0005040F" w:rsidRDefault="00FF647B" w:rsidP="00F242ED">
            <w:pPr>
              <w:jc w:val="both"/>
              <w:rPr>
                <w:sz w:val="28"/>
                <w:szCs w:val="28"/>
              </w:rPr>
            </w:pPr>
            <w:r w:rsidRPr="0005040F">
              <w:rPr>
                <w:b/>
                <w:bCs/>
                <w:sz w:val="28"/>
                <w:szCs w:val="28"/>
              </w:rPr>
              <w:t>Ulice</w:t>
            </w:r>
            <w:r w:rsidRPr="00F242ED">
              <w:rPr>
                <w:sz w:val="28"/>
                <w:szCs w:val="28"/>
              </w:rPr>
              <w:t xml:space="preserve">: Beskidzka, Bławatków, Bratków, Deptak Nad Żylicą, Dworcowa, Chabrów, Graniczna, Godziszczańska, Jasna, Jaśminowa, Kampingowa, Klimczoka, Kolorowa, Krokusów, Krótka, Kwiatowa, Miodowa, Narcyzów, Ogrodowa, Orla, Plażowa, Pod Brzeziną, Południowa, Radosna, Różana, Skalista, Słoneczna, Spacerowa, Sportowa, Stokrotek, Szczytowa, Szkolna, Turystyczna, Wczasowa, Woźna, Wypoczynkowa, Zdrowia, Zielona, </w:t>
            </w:r>
          </w:p>
          <w:p w:rsidR="005959A8" w:rsidRPr="00F242ED" w:rsidRDefault="00FF647B" w:rsidP="00F242ED">
            <w:pPr>
              <w:jc w:val="both"/>
              <w:rPr>
                <w:b/>
                <w:sz w:val="28"/>
                <w:szCs w:val="28"/>
              </w:rPr>
            </w:pPr>
            <w:r w:rsidRPr="0005040F">
              <w:rPr>
                <w:b/>
                <w:bCs/>
                <w:sz w:val="28"/>
                <w:szCs w:val="28"/>
              </w:rPr>
              <w:t>Osiedla</w:t>
            </w:r>
            <w:r w:rsidRPr="00F242ED">
              <w:rPr>
                <w:sz w:val="28"/>
                <w:szCs w:val="28"/>
              </w:rPr>
              <w:t xml:space="preserve">: </w:t>
            </w:r>
            <w:proofErr w:type="spellStart"/>
            <w:r w:rsidRPr="00F242ED">
              <w:rPr>
                <w:sz w:val="28"/>
                <w:szCs w:val="28"/>
              </w:rPr>
              <w:t>Bieniatka</w:t>
            </w:r>
            <w:proofErr w:type="spellEnd"/>
            <w:r w:rsidRPr="00F242ED">
              <w:rPr>
                <w:sz w:val="28"/>
                <w:szCs w:val="28"/>
              </w:rPr>
              <w:t xml:space="preserve">, Skalite, </w:t>
            </w:r>
            <w:proofErr w:type="spellStart"/>
            <w:r w:rsidRPr="00F242ED">
              <w:rPr>
                <w:sz w:val="28"/>
                <w:szCs w:val="28"/>
              </w:rPr>
              <w:t>Więzikówka</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rsidR="002E67BD" w:rsidRPr="00F242ED" w:rsidRDefault="00FF647B" w:rsidP="002E67BD">
            <w:pPr>
              <w:spacing w:line="360" w:lineRule="auto"/>
              <w:jc w:val="center"/>
              <w:rPr>
                <w:bCs/>
                <w:sz w:val="28"/>
                <w:szCs w:val="28"/>
              </w:rPr>
            </w:pPr>
            <w:r w:rsidRPr="00F242ED">
              <w:rPr>
                <w:b/>
                <w:sz w:val="28"/>
                <w:szCs w:val="28"/>
              </w:rPr>
              <w:t xml:space="preserve">Szkoła Podstawowa nr 1 im. Heleny Marusarzówny </w:t>
            </w:r>
            <w:r w:rsidR="0005040F">
              <w:rPr>
                <w:b/>
                <w:sz w:val="28"/>
                <w:szCs w:val="28"/>
              </w:rPr>
              <w:br/>
            </w:r>
            <w:r w:rsidRPr="00F242ED">
              <w:rPr>
                <w:b/>
                <w:sz w:val="28"/>
                <w:szCs w:val="28"/>
              </w:rPr>
              <w:t>w Szczyrku, ul. Szkolna 9, 43-370 Szczyrk</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F242ED" w:rsidRDefault="00FF647B" w:rsidP="002339DF">
            <w:pPr>
              <w:jc w:val="center"/>
              <w:rPr>
                <w:b/>
                <w:sz w:val="28"/>
                <w:szCs w:val="28"/>
              </w:rPr>
            </w:pPr>
            <w:r w:rsidRPr="00F242ED">
              <w:rPr>
                <w:b/>
                <w:sz w:val="28"/>
                <w:szCs w:val="28"/>
              </w:rPr>
              <w:t>2</w:t>
            </w:r>
          </w:p>
        </w:tc>
        <w:tc>
          <w:tcPr>
            <w:tcW w:w="7371" w:type="dxa"/>
            <w:tcBorders>
              <w:top w:val="single" w:sz="4" w:space="0" w:color="auto"/>
              <w:left w:val="single" w:sz="4" w:space="0" w:color="auto"/>
              <w:bottom w:val="single" w:sz="4" w:space="0" w:color="auto"/>
              <w:right w:val="single" w:sz="4" w:space="0" w:color="auto"/>
            </w:tcBorders>
            <w:vAlign w:val="center"/>
          </w:tcPr>
          <w:p w:rsidR="0005040F" w:rsidRDefault="00FF647B" w:rsidP="00F242ED">
            <w:pPr>
              <w:jc w:val="both"/>
              <w:rPr>
                <w:sz w:val="28"/>
                <w:szCs w:val="28"/>
              </w:rPr>
            </w:pPr>
            <w:r w:rsidRPr="0005040F">
              <w:rPr>
                <w:b/>
                <w:bCs/>
                <w:sz w:val="28"/>
                <w:szCs w:val="28"/>
              </w:rPr>
              <w:t>Ulice</w:t>
            </w:r>
            <w:r w:rsidRPr="00F242ED">
              <w:rPr>
                <w:sz w:val="28"/>
                <w:szCs w:val="28"/>
              </w:rPr>
              <w:t xml:space="preserve">: Bukowa, Cicha, Grzybowa, Górska, Jagodowa, Jałowcowa, Jaskółcza, Jeżynowa, Kalinowa, Kasztanowa, Klonowa, Letniskowa, Leśna, Lipowa, Myśliwska numery od 2 do 58A (parzyste) i numery od 1 do 25 (nieparzyste), Pasterska, Poziomkowa, Przedwiośnie, Saneczkowa, Sasanek, Skowronków, Słowików, Śnieżna, Stroma, Szpaków, Uzdrowiskowa, Willowa, Wrzosowa, </w:t>
            </w:r>
          </w:p>
          <w:p w:rsidR="005959A8" w:rsidRPr="00F242ED" w:rsidRDefault="00FF647B" w:rsidP="00F242ED">
            <w:pPr>
              <w:jc w:val="both"/>
              <w:rPr>
                <w:b/>
                <w:sz w:val="28"/>
                <w:szCs w:val="28"/>
              </w:rPr>
            </w:pPr>
            <w:r w:rsidRPr="0005040F">
              <w:rPr>
                <w:b/>
                <w:bCs/>
                <w:sz w:val="28"/>
                <w:szCs w:val="28"/>
              </w:rPr>
              <w:t>Osiedla</w:t>
            </w:r>
            <w:r w:rsidRPr="00F242ED">
              <w:rPr>
                <w:sz w:val="28"/>
                <w:szCs w:val="28"/>
              </w:rPr>
              <w:t xml:space="preserve">: Beskid, </w:t>
            </w:r>
            <w:proofErr w:type="spellStart"/>
            <w:r w:rsidRPr="00F242ED">
              <w:rPr>
                <w:sz w:val="28"/>
                <w:szCs w:val="28"/>
              </w:rPr>
              <w:t>Kazimierula</w:t>
            </w:r>
            <w:proofErr w:type="spellEnd"/>
            <w:r w:rsidRPr="00F242ED">
              <w:rPr>
                <w:sz w:val="28"/>
                <w:szCs w:val="28"/>
              </w:rPr>
              <w:t xml:space="preserve">, </w:t>
            </w:r>
            <w:proofErr w:type="spellStart"/>
            <w:r w:rsidRPr="00F242ED">
              <w:rPr>
                <w:sz w:val="28"/>
                <w:szCs w:val="28"/>
              </w:rPr>
              <w:t>Podmagura</w:t>
            </w:r>
            <w:proofErr w:type="spellEnd"/>
            <w:r w:rsidRPr="00F242ED">
              <w:rPr>
                <w:sz w:val="28"/>
                <w:szCs w:val="28"/>
              </w:rPr>
              <w:t>, Zapalenica</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Pr="00F242ED" w:rsidRDefault="00FF647B" w:rsidP="002E67BD">
            <w:pPr>
              <w:spacing w:line="360" w:lineRule="auto"/>
              <w:jc w:val="center"/>
              <w:rPr>
                <w:bCs/>
                <w:sz w:val="28"/>
                <w:szCs w:val="28"/>
              </w:rPr>
            </w:pPr>
            <w:r w:rsidRPr="00F242ED">
              <w:rPr>
                <w:b/>
                <w:sz w:val="28"/>
                <w:szCs w:val="28"/>
              </w:rPr>
              <w:t>Urząd Miejski w Szczyrku, ul. Beskidzka 4, 43-370 Szczyrk</w:t>
            </w:r>
          </w:p>
          <w:p w:rsidR="005959A8" w:rsidRPr="00F242ED" w:rsidRDefault="006C6CF0" w:rsidP="002E67BD">
            <w:pPr>
              <w:spacing w:line="360" w:lineRule="auto"/>
              <w:jc w:val="center"/>
              <w:rPr>
                <w:bCs/>
                <w:sz w:val="28"/>
                <w:szCs w:val="28"/>
              </w:rPr>
            </w:pPr>
            <w:r w:rsidRPr="00F242ED">
              <w:rPr>
                <w:bCs/>
                <w:sz w:val="28"/>
                <w:szCs w:val="28"/>
              </w:rPr>
              <w:t>Lokal dostosowany do potrzeb wyborców niepełnosprawnych</w:t>
            </w:r>
          </w:p>
          <w:p w:rsidR="009101F2" w:rsidRPr="00F242ED" w:rsidRDefault="00893B61" w:rsidP="00654AD1">
            <w:pPr>
              <w:spacing w:line="360" w:lineRule="auto"/>
              <w:jc w:val="center"/>
              <w:rPr>
                <w:sz w:val="28"/>
                <w:szCs w:val="28"/>
              </w:rPr>
            </w:pPr>
            <w:r w:rsidRPr="00F242ED">
              <w:rPr>
                <w:noProof/>
                <w:sz w:val="28"/>
                <w:szCs w:val="28"/>
              </w:rPr>
              <w:drawing>
                <wp:inline distT="0" distB="0" distL="0" distR="0">
                  <wp:extent cx="676275" cy="6572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F242ED" w:rsidRDefault="00FF647B" w:rsidP="002339DF">
            <w:pPr>
              <w:jc w:val="center"/>
              <w:rPr>
                <w:b/>
                <w:sz w:val="28"/>
                <w:szCs w:val="28"/>
              </w:rPr>
            </w:pPr>
            <w:r w:rsidRPr="00F242ED">
              <w:rPr>
                <w:b/>
                <w:sz w:val="28"/>
                <w:szCs w:val="28"/>
              </w:rPr>
              <w:t>3</w:t>
            </w:r>
          </w:p>
        </w:tc>
        <w:tc>
          <w:tcPr>
            <w:tcW w:w="7371" w:type="dxa"/>
            <w:tcBorders>
              <w:top w:val="single" w:sz="4" w:space="0" w:color="auto"/>
              <w:left w:val="single" w:sz="4" w:space="0" w:color="auto"/>
              <w:bottom w:val="single" w:sz="4" w:space="0" w:color="auto"/>
              <w:right w:val="single" w:sz="4" w:space="0" w:color="auto"/>
            </w:tcBorders>
            <w:vAlign w:val="center"/>
          </w:tcPr>
          <w:p w:rsidR="0005040F" w:rsidRDefault="00FF647B" w:rsidP="00F242ED">
            <w:pPr>
              <w:jc w:val="both"/>
              <w:rPr>
                <w:sz w:val="28"/>
                <w:szCs w:val="28"/>
              </w:rPr>
            </w:pPr>
            <w:r w:rsidRPr="0005040F">
              <w:rPr>
                <w:b/>
                <w:bCs/>
                <w:sz w:val="28"/>
                <w:szCs w:val="28"/>
              </w:rPr>
              <w:t>Ulice</w:t>
            </w:r>
            <w:r w:rsidRPr="00F242ED">
              <w:rPr>
                <w:sz w:val="28"/>
                <w:szCs w:val="28"/>
              </w:rPr>
              <w:t xml:space="preserve">: Akacjowa, Cisowa, Gajowa, Dębowa, Jarzębinowa, Jaworowa, Jodłowa, Leszczynowa, Modrzewiowa, Myśliwska numery od 60 do 168 (parzyste) i numery od 27 do 151 (nieparzyste), Olchowa, Orzechowa, Skośna, Sosnowa, Świerkowa, Topolowa, Wierzbowa, </w:t>
            </w:r>
          </w:p>
          <w:p w:rsidR="005959A8" w:rsidRPr="00F242ED" w:rsidRDefault="00FF647B" w:rsidP="00F242ED">
            <w:pPr>
              <w:jc w:val="both"/>
              <w:rPr>
                <w:b/>
                <w:sz w:val="28"/>
                <w:szCs w:val="28"/>
              </w:rPr>
            </w:pPr>
            <w:r w:rsidRPr="0005040F">
              <w:rPr>
                <w:b/>
                <w:bCs/>
                <w:sz w:val="28"/>
                <w:szCs w:val="28"/>
              </w:rPr>
              <w:t>Osiedle</w:t>
            </w:r>
            <w:r w:rsidRPr="00F242ED">
              <w:rPr>
                <w:sz w:val="28"/>
                <w:szCs w:val="28"/>
              </w:rPr>
              <w:t xml:space="preserve">: </w:t>
            </w:r>
            <w:proofErr w:type="spellStart"/>
            <w:r w:rsidRPr="00F242ED">
              <w:rPr>
                <w:sz w:val="28"/>
                <w:szCs w:val="28"/>
              </w:rPr>
              <w:t>Hondraski</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rsidR="002E67BD" w:rsidRPr="00F242ED" w:rsidRDefault="00FF647B" w:rsidP="002E67BD">
            <w:pPr>
              <w:spacing w:line="360" w:lineRule="auto"/>
              <w:jc w:val="center"/>
              <w:rPr>
                <w:bCs/>
                <w:sz w:val="28"/>
                <w:szCs w:val="28"/>
              </w:rPr>
            </w:pPr>
            <w:r w:rsidRPr="00F242ED">
              <w:rPr>
                <w:b/>
                <w:sz w:val="28"/>
                <w:szCs w:val="28"/>
              </w:rPr>
              <w:t xml:space="preserve">Szkoła Podstawowa nr 2 im. Królowej Jadwigi </w:t>
            </w:r>
            <w:r w:rsidR="0005040F">
              <w:rPr>
                <w:b/>
                <w:sz w:val="28"/>
                <w:szCs w:val="28"/>
              </w:rPr>
              <w:br/>
            </w:r>
            <w:r w:rsidRPr="00F242ED">
              <w:rPr>
                <w:b/>
                <w:sz w:val="28"/>
                <w:szCs w:val="28"/>
              </w:rPr>
              <w:t>w Szczyrku, ul. Myśliwska 154, 43-370 Szczyrk</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F242ED" w:rsidRDefault="00FF647B" w:rsidP="002339DF">
            <w:pPr>
              <w:jc w:val="center"/>
              <w:rPr>
                <w:b/>
                <w:sz w:val="28"/>
                <w:szCs w:val="28"/>
              </w:rPr>
            </w:pPr>
            <w:r w:rsidRPr="00F242ED">
              <w:rPr>
                <w:b/>
                <w:sz w:val="28"/>
                <w:szCs w:val="28"/>
              </w:rPr>
              <w:t>4</w:t>
            </w:r>
          </w:p>
        </w:tc>
        <w:tc>
          <w:tcPr>
            <w:tcW w:w="7371" w:type="dxa"/>
            <w:tcBorders>
              <w:top w:val="single" w:sz="4" w:space="0" w:color="auto"/>
              <w:left w:val="single" w:sz="4" w:space="0" w:color="auto"/>
              <w:bottom w:val="single" w:sz="4" w:space="0" w:color="auto"/>
              <w:right w:val="single" w:sz="4" w:space="0" w:color="auto"/>
            </w:tcBorders>
            <w:vAlign w:val="center"/>
          </w:tcPr>
          <w:p w:rsidR="0005040F" w:rsidRDefault="00FF647B" w:rsidP="00F242ED">
            <w:pPr>
              <w:jc w:val="both"/>
              <w:rPr>
                <w:sz w:val="28"/>
                <w:szCs w:val="28"/>
              </w:rPr>
            </w:pPr>
            <w:r w:rsidRPr="0005040F">
              <w:rPr>
                <w:b/>
                <w:bCs/>
                <w:sz w:val="28"/>
                <w:szCs w:val="28"/>
              </w:rPr>
              <w:t>Ulice</w:t>
            </w:r>
            <w:r w:rsidRPr="00F242ED">
              <w:rPr>
                <w:sz w:val="28"/>
                <w:szCs w:val="28"/>
              </w:rPr>
              <w:t xml:space="preserve">: Góralska, Grabowa, Halna, Malinowa, Narciarska, Olimpijska, Ondraszka, Salmopolska, Skrzyczeńska, Widokowa, Wiślańska, Zawodzie, Zwalisko, </w:t>
            </w:r>
          </w:p>
          <w:p w:rsidR="005959A8" w:rsidRPr="00F242ED" w:rsidRDefault="00FF647B" w:rsidP="00F242ED">
            <w:pPr>
              <w:jc w:val="both"/>
              <w:rPr>
                <w:b/>
                <w:sz w:val="28"/>
                <w:szCs w:val="28"/>
              </w:rPr>
            </w:pPr>
            <w:r w:rsidRPr="0005040F">
              <w:rPr>
                <w:b/>
                <w:bCs/>
                <w:sz w:val="28"/>
                <w:szCs w:val="28"/>
              </w:rPr>
              <w:t>Osiedla</w:t>
            </w:r>
            <w:r w:rsidRPr="00F242ED">
              <w:rPr>
                <w:sz w:val="28"/>
                <w:szCs w:val="28"/>
              </w:rPr>
              <w:t xml:space="preserve">: Czyrna, </w:t>
            </w:r>
            <w:proofErr w:type="spellStart"/>
            <w:r w:rsidRPr="00F242ED">
              <w:rPr>
                <w:sz w:val="28"/>
                <w:szCs w:val="28"/>
              </w:rPr>
              <w:t>Kotarz</w:t>
            </w:r>
            <w:proofErr w:type="spellEnd"/>
            <w:r w:rsidRPr="00F242ED">
              <w:rPr>
                <w:sz w:val="28"/>
                <w:szCs w:val="28"/>
              </w:rPr>
              <w:t xml:space="preserve">, </w:t>
            </w:r>
            <w:proofErr w:type="spellStart"/>
            <w:r w:rsidRPr="00F242ED">
              <w:rPr>
                <w:sz w:val="28"/>
                <w:szCs w:val="28"/>
              </w:rPr>
              <w:t>Malinów</w:t>
            </w:r>
            <w:proofErr w:type="spellEnd"/>
            <w:r w:rsidRPr="00F242ED">
              <w:rPr>
                <w:sz w:val="28"/>
                <w:szCs w:val="28"/>
              </w:rPr>
              <w:t>, Migdalskie, Młaki, Pośredni, Za Hańderką</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Pr="00F242ED" w:rsidRDefault="00FF647B" w:rsidP="002E67BD">
            <w:pPr>
              <w:spacing w:line="360" w:lineRule="auto"/>
              <w:jc w:val="center"/>
              <w:rPr>
                <w:bCs/>
                <w:sz w:val="28"/>
                <w:szCs w:val="28"/>
              </w:rPr>
            </w:pPr>
            <w:r w:rsidRPr="00F242ED">
              <w:rPr>
                <w:b/>
                <w:sz w:val="28"/>
                <w:szCs w:val="28"/>
              </w:rPr>
              <w:t>Szkoła Podstawowa nr 2 im. Królowej Jadwigi w Szczyrku, ul. Myśliwska 154, 43-370 Szczyrk</w:t>
            </w:r>
          </w:p>
          <w:p w:rsidR="005959A8" w:rsidRPr="00F242ED" w:rsidRDefault="006C6CF0" w:rsidP="002E67BD">
            <w:pPr>
              <w:spacing w:line="360" w:lineRule="auto"/>
              <w:jc w:val="center"/>
              <w:rPr>
                <w:bCs/>
                <w:sz w:val="28"/>
                <w:szCs w:val="28"/>
              </w:rPr>
            </w:pPr>
            <w:r w:rsidRPr="00F242ED">
              <w:rPr>
                <w:bCs/>
                <w:sz w:val="28"/>
                <w:szCs w:val="28"/>
              </w:rPr>
              <w:t>Lokal dostosowany do potrzeb wyborców niepełnosprawnych</w:t>
            </w:r>
          </w:p>
          <w:p w:rsidR="009101F2" w:rsidRPr="00F242ED" w:rsidRDefault="00893B61" w:rsidP="00654AD1">
            <w:pPr>
              <w:spacing w:line="360" w:lineRule="auto"/>
              <w:jc w:val="center"/>
              <w:rPr>
                <w:sz w:val="28"/>
                <w:szCs w:val="28"/>
              </w:rPr>
            </w:pPr>
            <w:r w:rsidRPr="00F242ED">
              <w:rPr>
                <w:noProof/>
                <w:sz w:val="28"/>
                <w:szCs w:val="28"/>
              </w:rPr>
              <w:drawing>
                <wp:inline distT="0" distB="0" distL="0" distR="0">
                  <wp:extent cx="676275" cy="6572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bl>
    <w:p w:rsidR="00DB1D69" w:rsidRPr="00F242ED" w:rsidRDefault="008B2664" w:rsidP="00F242ED">
      <w:pPr>
        <w:jc w:val="both"/>
        <w:rPr>
          <w:sz w:val="24"/>
          <w:szCs w:val="24"/>
        </w:rPr>
      </w:pPr>
      <w:r w:rsidRPr="00F242ED">
        <w:rPr>
          <w:b/>
          <w:sz w:val="24"/>
          <w:szCs w:val="24"/>
        </w:rPr>
        <w:t>Głosować korespondencyjnie</w:t>
      </w:r>
      <w:r w:rsidRPr="00F242ED">
        <w:rPr>
          <w:bCs/>
          <w:sz w:val="24"/>
          <w:szCs w:val="24"/>
        </w:rPr>
        <w:t xml:space="preserve"> mogą wyborcy</w:t>
      </w:r>
      <w:r w:rsidR="00DB1D69" w:rsidRPr="00F242ED">
        <w:rPr>
          <w:sz w:val="24"/>
          <w:szCs w:val="24"/>
        </w:rPr>
        <w:t xml:space="preserve">: </w:t>
      </w:r>
    </w:p>
    <w:p w:rsidR="008B2664" w:rsidRPr="00F242ED" w:rsidRDefault="008B2664" w:rsidP="00F242ED">
      <w:pPr>
        <w:jc w:val="both"/>
        <w:rPr>
          <w:sz w:val="24"/>
          <w:szCs w:val="24"/>
        </w:rPr>
      </w:pPr>
      <w:r w:rsidRPr="00F242ED">
        <w:rPr>
          <w:sz w:val="24"/>
          <w:szCs w:val="24"/>
        </w:rPr>
        <w:t>1) którzy najpóźniej w dniu głosowania kończą 60 lat, lub</w:t>
      </w:r>
    </w:p>
    <w:p w:rsidR="008B2664" w:rsidRPr="00F242ED" w:rsidRDefault="008B2664" w:rsidP="00F242ED">
      <w:pPr>
        <w:jc w:val="both"/>
        <w:rPr>
          <w:sz w:val="24"/>
          <w:szCs w:val="24"/>
        </w:rPr>
      </w:pPr>
      <w:r w:rsidRPr="00F242ED">
        <w:rPr>
          <w:sz w:val="24"/>
          <w:szCs w:val="24"/>
        </w:rPr>
        <w:t xml:space="preserve">2) posiadający orzeczenie o znacznym lub umiarkowanym stopniu niepełnosprawności, w rozumieniu ustawy z dnia 27 sierpnia 1997 r. o rehabilitacji zawodowej </w:t>
      </w:r>
      <w:r w:rsidR="0005040F">
        <w:rPr>
          <w:sz w:val="24"/>
          <w:szCs w:val="24"/>
        </w:rPr>
        <w:br/>
      </w:r>
      <w:r w:rsidRPr="00F242ED">
        <w:rPr>
          <w:sz w:val="24"/>
          <w:szCs w:val="24"/>
        </w:rPr>
        <w:t xml:space="preserve">i społecznej oraz zatrudnianiu osób niepełnosprawnych, w tym także wyborcy posiadający orzeczenie organu rentowego o: </w:t>
      </w:r>
    </w:p>
    <w:p w:rsidR="008B2664" w:rsidRPr="00F242ED" w:rsidRDefault="008B2664" w:rsidP="00F242ED">
      <w:pPr>
        <w:jc w:val="both"/>
        <w:rPr>
          <w:sz w:val="24"/>
          <w:szCs w:val="24"/>
        </w:rPr>
      </w:pPr>
      <w:r w:rsidRPr="00F242ED">
        <w:rPr>
          <w:sz w:val="24"/>
          <w:szCs w:val="24"/>
        </w:rPr>
        <w:t>a) całkowitej niezdolności do pracy i niezdolności do samodzielnej egzystencji,</w:t>
      </w:r>
    </w:p>
    <w:p w:rsidR="008B2664" w:rsidRPr="00F242ED" w:rsidRDefault="008B2664" w:rsidP="00F242ED">
      <w:pPr>
        <w:jc w:val="both"/>
        <w:rPr>
          <w:sz w:val="24"/>
          <w:szCs w:val="24"/>
        </w:rPr>
      </w:pPr>
      <w:r w:rsidRPr="00F242ED">
        <w:rPr>
          <w:sz w:val="24"/>
          <w:szCs w:val="24"/>
        </w:rPr>
        <w:t>b) całkowitej niezdolności do pracy,</w:t>
      </w:r>
    </w:p>
    <w:p w:rsidR="008B2664" w:rsidRPr="00F242ED" w:rsidRDefault="008B2664" w:rsidP="00F242ED">
      <w:pPr>
        <w:jc w:val="both"/>
        <w:rPr>
          <w:sz w:val="24"/>
          <w:szCs w:val="24"/>
        </w:rPr>
      </w:pPr>
      <w:r w:rsidRPr="00F242ED">
        <w:rPr>
          <w:sz w:val="24"/>
          <w:szCs w:val="24"/>
        </w:rPr>
        <w:t>c) niezdolności do samodzielnej egzystencji,</w:t>
      </w:r>
    </w:p>
    <w:p w:rsidR="008B2664" w:rsidRPr="00F242ED" w:rsidRDefault="008B2664" w:rsidP="00F242ED">
      <w:pPr>
        <w:jc w:val="both"/>
        <w:rPr>
          <w:sz w:val="24"/>
          <w:szCs w:val="24"/>
        </w:rPr>
      </w:pPr>
      <w:r w:rsidRPr="00F242ED">
        <w:rPr>
          <w:sz w:val="24"/>
          <w:szCs w:val="24"/>
        </w:rPr>
        <w:t>d) o zaliczeniu do I grupy inwalidów,</w:t>
      </w:r>
    </w:p>
    <w:p w:rsidR="008B2664" w:rsidRPr="00F242ED" w:rsidRDefault="008B2664" w:rsidP="00F242ED">
      <w:pPr>
        <w:jc w:val="both"/>
        <w:rPr>
          <w:sz w:val="24"/>
          <w:szCs w:val="24"/>
        </w:rPr>
      </w:pPr>
      <w:r w:rsidRPr="00F242ED">
        <w:rPr>
          <w:sz w:val="24"/>
          <w:szCs w:val="24"/>
        </w:rPr>
        <w:t>e) o zaliczeniu do II grupy inwalidów,</w:t>
      </w:r>
    </w:p>
    <w:p w:rsidR="008B2664" w:rsidRPr="00F242ED" w:rsidRDefault="008B2664" w:rsidP="00F242ED">
      <w:pPr>
        <w:jc w:val="both"/>
        <w:rPr>
          <w:sz w:val="24"/>
          <w:szCs w:val="24"/>
        </w:rPr>
      </w:pPr>
      <w:r w:rsidRPr="00F242ED">
        <w:rPr>
          <w:sz w:val="24"/>
          <w:szCs w:val="24"/>
        </w:rPr>
        <w:t>a także wyborcy о stałej albo długotrwałej niezdolności do pracy w gospodarstwie rolnym, którym przysługuje zasiłek pielęgnacyjny, lub</w:t>
      </w:r>
    </w:p>
    <w:p w:rsidR="008B2664" w:rsidRPr="00F242ED" w:rsidRDefault="008B2664" w:rsidP="00F242ED">
      <w:pPr>
        <w:jc w:val="both"/>
        <w:rPr>
          <w:sz w:val="24"/>
          <w:szCs w:val="24"/>
        </w:rPr>
      </w:pPr>
      <w:r w:rsidRPr="00F242ED">
        <w:rPr>
          <w:sz w:val="24"/>
          <w:szCs w:val="24"/>
        </w:rPr>
        <w:t xml:space="preserve">3) podlegający w dniu głosowania obowiązkowej kwarantannie, izolacji lub izolacji w warunkach domowych, o których mowa </w:t>
      </w:r>
      <w:r w:rsidRPr="00F242ED">
        <w:rPr>
          <w:sz w:val="24"/>
          <w:szCs w:val="24"/>
        </w:rPr>
        <w:br/>
        <w:t xml:space="preserve">w ustawie z dnia 5 grudnia 2008 r. o zapobieganiu oraz zwalczaniu zakażeń i chorób zakaźnych u ludzi (Dz.U. z 2019 r. poz. 1239 </w:t>
      </w:r>
      <w:r w:rsidRPr="00F242ED">
        <w:rPr>
          <w:sz w:val="24"/>
          <w:szCs w:val="24"/>
        </w:rPr>
        <w:br/>
        <w:t>i 1495 oraz z 2020 r. poz. 284 i 374);</w:t>
      </w:r>
    </w:p>
    <w:p w:rsidR="003A1ADE" w:rsidRPr="00F242ED" w:rsidRDefault="003A1ADE" w:rsidP="00F242ED">
      <w:pPr>
        <w:spacing w:before="120"/>
        <w:jc w:val="both"/>
        <w:rPr>
          <w:b/>
          <w:sz w:val="24"/>
          <w:szCs w:val="24"/>
        </w:rPr>
      </w:pPr>
      <w:r w:rsidRPr="00F242ED">
        <w:rPr>
          <w:b/>
          <w:sz w:val="24"/>
          <w:szCs w:val="24"/>
        </w:rPr>
        <w:t xml:space="preserve">Zamiar głosowania korespondencyjnego powinien zostać zgłoszony </w:t>
      </w:r>
      <w:r w:rsidR="005E4BD9" w:rsidRPr="00F242ED">
        <w:rPr>
          <w:b/>
          <w:sz w:val="24"/>
          <w:szCs w:val="24"/>
        </w:rPr>
        <w:t>do Komisarza Wyborczego w Bielsku-Białej I</w:t>
      </w:r>
      <w:r w:rsidRPr="00F242ED">
        <w:rPr>
          <w:b/>
          <w:sz w:val="24"/>
          <w:szCs w:val="24"/>
        </w:rPr>
        <w:t xml:space="preserve"> najpóźniej </w:t>
      </w:r>
      <w:r w:rsidR="00281250" w:rsidRPr="00F242ED">
        <w:rPr>
          <w:b/>
          <w:sz w:val="24"/>
          <w:szCs w:val="24"/>
        </w:rPr>
        <w:t xml:space="preserve">do dnia </w:t>
      </w:r>
      <w:r w:rsidR="00347E89" w:rsidRPr="00F242ED">
        <w:rPr>
          <w:b/>
          <w:sz w:val="24"/>
          <w:szCs w:val="24"/>
        </w:rPr>
        <w:t>27 kwietnia 2020</w:t>
      </w:r>
      <w:r w:rsidR="00E807EE" w:rsidRPr="00F242ED">
        <w:rPr>
          <w:b/>
          <w:sz w:val="24"/>
          <w:szCs w:val="24"/>
        </w:rPr>
        <w:t xml:space="preserve"> r.</w:t>
      </w:r>
      <w:r w:rsidR="008B2664" w:rsidRPr="00F242ED">
        <w:rPr>
          <w:b/>
          <w:sz w:val="24"/>
          <w:szCs w:val="24"/>
        </w:rPr>
        <w:t>, z wyjątkiem wyborcy podlegającego w dniu głosowania obowiązkowej kwarantannie, izolacji lub izolacji w warunkach domowych, który zamiar głosowania zgłasza do dnia 5 maja 2020 r.</w:t>
      </w:r>
    </w:p>
    <w:p w:rsidR="00DB1D69" w:rsidRPr="00F242ED" w:rsidRDefault="00DB1D69" w:rsidP="00F242ED">
      <w:pPr>
        <w:spacing w:before="240"/>
        <w:jc w:val="both"/>
        <w:rPr>
          <w:sz w:val="24"/>
          <w:szCs w:val="24"/>
        </w:rPr>
      </w:pPr>
      <w:r w:rsidRPr="00F242ED">
        <w:rPr>
          <w:b/>
          <w:sz w:val="24"/>
          <w:szCs w:val="24"/>
        </w:rPr>
        <w:t xml:space="preserve">Głosować przez pełnomocnika </w:t>
      </w:r>
      <w:r w:rsidRPr="00F242ED">
        <w:rPr>
          <w:sz w:val="24"/>
          <w:szCs w:val="24"/>
        </w:rPr>
        <w:t>mogą</w:t>
      </w:r>
      <w:r w:rsidRPr="00F242ED">
        <w:rPr>
          <w:b/>
          <w:sz w:val="24"/>
          <w:szCs w:val="24"/>
        </w:rPr>
        <w:t xml:space="preserve"> </w:t>
      </w:r>
      <w:r w:rsidRPr="00F242ED">
        <w:rPr>
          <w:sz w:val="24"/>
          <w:szCs w:val="24"/>
        </w:rPr>
        <w:t>wyborcy</w:t>
      </w:r>
      <w:r w:rsidR="00670CD5" w:rsidRPr="00F242ED">
        <w:rPr>
          <w:sz w:val="24"/>
          <w:szCs w:val="24"/>
        </w:rPr>
        <w:t>,</w:t>
      </w:r>
      <w:r w:rsidRPr="00F242ED">
        <w:rPr>
          <w:sz w:val="24"/>
          <w:szCs w:val="24"/>
        </w:rPr>
        <w:t xml:space="preserve"> którzy najpóźniej w dniu głosowania ukończą </w:t>
      </w:r>
      <w:r w:rsidR="008B2664" w:rsidRPr="00F242ED">
        <w:rPr>
          <w:sz w:val="24"/>
          <w:szCs w:val="24"/>
        </w:rPr>
        <w:t>60</w:t>
      </w:r>
      <w:r w:rsidRPr="00F242ED">
        <w:rPr>
          <w:sz w:val="24"/>
          <w:szCs w:val="24"/>
        </w:rPr>
        <w:t xml:space="preserve"> lat lub posiadający orzeczenie o znacznym lub umiarkowanym stopniu niepełnosprawności, </w:t>
      </w:r>
      <w:r w:rsidR="001E53B7" w:rsidRPr="00F242ED">
        <w:rPr>
          <w:sz w:val="24"/>
          <w:szCs w:val="24"/>
        </w:rPr>
        <w:t xml:space="preserve">w rozumieniu ustawy </w:t>
      </w:r>
      <w:r w:rsidR="003A1ADE" w:rsidRPr="00F242ED">
        <w:rPr>
          <w:sz w:val="24"/>
          <w:szCs w:val="24"/>
        </w:rPr>
        <w:t xml:space="preserve">z dnia 27 sierpnia 1997 r. o rehabilitacji zawodowej i społecznej oraz zatrudnianiu osób niepełnosprawnych, </w:t>
      </w:r>
      <w:r w:rsidR="0005040F">
        <w:rPr>
          <w:sz w:val="24"/>
          <w:szCs w:val="24"/>
        </w:rPr>
        <w:br/>
      </w:r>
      <w:r w:rsidRPr="00F242ED">
        <w:rPr>
          <w:sz w:val="24"/>
          <w:szCs w:val="24"/>
        </w:rPr>
        <w:t>w tym także wyborcy posiadający orzeczenie organu rentowego o:</w:t>
      </w:r>
    </w:p>
    <w:p w:rsidR="00EC1B74" w:rsidRPr="00F242ED" w:rsidRDefault="00EC1B74" w:rsidP="00F242ED">
      <w:pPr>
        <w:jc w:val="both"/>
        <w:rPr>
          <w:sz w:val="24"/>
          <w:szCs w:val="24"/>
        </w:rPr>
      </w:pPr>
      <w:r w:rsidRPr="00F242ED">
        <w:rPr>
          <w:sz w:val="24"/>
          <w:szCs w:val="24"/>
        </w:rPr>
        <w:t>1) całkowitej niezdolności do pracy i niezdolności do samodzielnej egzystencji;</w:t>
      </w:r>
    </w:p>
    <w:p w:rsidR="008B445D" w:rsidRPr="00F242ED" w:rsidRDefault="00EC1B74" w:rsidP="00F242ED">
      <w:pPr>
        <w:jc w:val="both"/>
        <w:rPr>
          <w:sz w:val="24"/>
          <w:szCs w:val="24"/>
        </w:rPr>
      </w:pPr>
      <w:r w:rsidRPr="00F242ED">
        <w:rPr>
          <w:sz w:val="24"/>
          <w:szCs w:val="24"/>
        </w:rPr>
        <w:t>2</w:t>
      </w:r>
      <w:r w:rsidR="00DB1D69" w:rsidRPr="00F242ED">
        <w:rPr>
          <w:sz w:val="24"/>
          <w:szCs w:val="24"/>
        </w:rPr>
        <w:t>) ca</w:t>
      </w:r>
      <w:r w:rsidR="008B445D" w:rsidRPr="00F242ED">
        <w:rPr>
          <w:sz w:val="24"/>
          <w:szCs w:val="24"/>
        </w:rPr>
        <w:t>łkowitej niezdolności do pracy;</w:t>
      </w:r>
    </w:p>
    <w:p w:rsidR="008B445D" w:rsidRPr="00F242ED" w:rsidRDefault="00EC1B74" w:rsidP="00F242ED">
      <w:pPr>
        <w:jc w:val="both"/>
        <w:rPr>
          <w:sz w:val="24"/>
          <w:szCs w:val="24"/>
        </w:rPr>
      </w:pPr>
      <w:r w:rsidRPr="00F242ED">
        <w:rPr>
          <w:sz w:val="24"/>
          <w:szCs w:val="24"/>
        </w:rPr>
        <w:t>3</w:t>
      </w:r>
      <w:r w:rsidR="00DB1D69" w:rsidRPr="00F242ED">
        <w:rPr>
          <w:sz w:val="24"/>
          <w:szCs w:val="24"/>
        </w:rPr>
        <w:t>) niezdolności do samodzielnej egzystencji</w:t>
      </w:r>
      <w:r w:rsidR="008B445D" w:rsidRPr="00F242ED">
        <w:rPr>
          <w:sz w:val="24"/>
          <w:szCs w:val="24"/>
        </w:rPr>
        <w:t>;</w:t>
      </w:r>
    </w:p>
    <w:p w:rsidR="008B445D" w:rsidRPr="00F242ED" w:rsidRDefault="00EC1B74" w:rsidP="00F242ED">
      <w:pPr>
        <w:jc w:val="both"/>
        <w:rPr>
          <w:sz w:val="24"/>
          <w:szCs w:val="24"/>
        </w:rPr>
      </w:pPr>
      <w:r w:rsidRPr="00F242ED">
        <w:rPr>
          <w:sz w:val="24"/>
          <w:szCs w:val="24"/>
        </w:rPr>
        <w:t>4</w:t>
      </w:r>
      <w:r w:rsidR="00DB1D69" w:rsidRPr="00F242ED">
        <w:rPr>
          <w:sz w:val="24"/>
          <w:szCs w:val="24"/>
        </w:rPr>
        <w:t>) zaliczeniu do I grupy inwalidów</w:t>
      </w:r>
      <w:r w:rsidR="00641EA8" w:rsidRPr="00F242ED">
        <w:rPr>
          <w:sz w:val="24"/>
          <w:szCs w:val="24"/>
        </w:rPr>
        <w:t>;</w:t>
      </w:r>
    </w:p>
    <w:p w:rsidR="007D16F7" w:rsidRPr="00F242ED" w:rsidRDefault="00EC1B74" w:rsidP="00F242ED">
      <w:pPr>
        <w:jc w:val="both"/>
        <w:rPr>
          <w:sz w:val="24"/>
          <w:szCs w:val="24"/>
        </w:rPr>
      </w:pPr>
      <w:r w:rsidRPr="00F242ED">
        <w:rPr>
          <w:sz w:val="24"/>
          <w:szCs w:val="24"/>
        </w:rPr>
        <w:t>5</w:t>
      </w:r>
      <w:r w:rsidR="00DB1D69" w:rsidRPr="00F242ED">
        <w:rPr>
          <w:sz w:val="24"/>
          <w:szCs w:val="24"/>
        </w:rPr>
        <w:t>) za</w:t>
      </w:r>
      <w:r w:rsidR="00BC3565" w:rsidRPr="00F242ED">
        <w:rPr>
          <w:sz w:val="24"/>
          <w:szCs w:val="24"/>
        </w:rPr>
        <w:t xml:space="preserve">liczeniu do II grupy inwalidów; </w:t>
      </w:r>
    </w:p>
    <w:p w:rsidR="00DB1D69" w:rsidRPr="00F242ED" w:rsidRDefault="00DB1D69" w:rsidP="00F242ED">
      <w:pPr>
        <w:jc w:val="both"/>
        <w:rPr>
          <w:sz w:val="24"/>
          <w:szCs w:val="24"/>
        </w:rPr>
      </w:pPr>
      <w:r w:rsidRPr="00F242ED">
        <w:rPr>
          <w:sz w:val="24"/>
          <w:szCs w:val="24"/>
        </w:rPr>
        <w:t>a także osoby о stałej albo długo</w:t>
      </w:r>
      <w:r w:rsidR="008B445D" w:rsidRPr="00F242ED">
        <w:rPr>
          <w:sz w:val="24"/>
          <w:szCs w:val="24"/>
        </w:rPr>
        <w:t>trwałej niezdolności do pracy w </w:t>
      </w:r>
      <w:r w:rsidRPr="00F242ED">
        <w:rPr>
          <w:sz w:val="24"/>
          <w:szCs w:val="24"/>
        </w:rPr>
        <w:t>gospodarstwie rolnym, którym przysługuje zasiłek pielęgnacyjny.</w:t>
      </w:r>
    </w:p>
    <w:p w:rsidR="003A1ADE" w:rsidRPr="00F242ED" w:rsidRDefault="00F35000" w:rsidP="00F242ED">
      <w:pPr>
        <w:spacing w:before="120"/>
        <w:jc w:val="both"/>
        <w:rPr>
          <w:b/>
          <w:sz w:val="24"/>
          <w:szCs w:val="24"/>
        </w:rPr>
      </w:pPr>
      <w:r w:rsidRPr="00F242ED">
        <w:rPr>
          <w:b/>
          <w:sz w:val="24"/>
          <w:szCs w:val="24"/>
        </w:rPr>
        <w:t>Wniosek o sporządzenie aktu pełnomocnictwa powinien zostać złożony</w:t>
      </w:r>
      <w:r w:rsidR="003A1ADE" w:rsidRPr="00F242ED">
        <w:rPr>
          <w:b/>
          <w:sz w:val="24"/>
          <w:szCs w:val="24"/>
        </w:rPr>
        <w:t xml:space="preserve"> </w:t>
      </w:r>
      <w:r w:rsidR="005E4BD9" w:rsidRPr="00F242ED">
        <w:rPr>
          <w:b/>
          <w:sz w:val="24"/>
          <w:szCs w:val="24"/>
        </w:rPr>
        <w:t>do Burmistrza Miasta Szczyrk n</w:t>
      </w:r>
      <w:r w:rsidR="003A1ADE" w:rsidRPr="00F242ED">
        <w:rPr>
          <w:b/>
          <w:sz w:val="24"/>
          <w:szCs w:val="24"/>
        </w:rPr>
        <w:t xml:space="preserve">ajpóźniej </w:t>
      </w:r>
      <w:r w:rsidR="00281250" w:rsidRPr="00F242ED">
        <w:rPr>
          <w:b/>
          <w:sz w:val="24"/>
          <w:szCs w:val="24"/>
        </w:rPr>
        <w:t xml:space="preserve">do dnia </w:t>
      </w:r>
      <w:r w:rsidR="00347E89" w:rsidRPr="00F242ED">
        <w:rPr>
          <w:b/>
          <w:sz w:val="24"/>
          <w:szCs w:val="24"/>
        </w:rPr>
        <w:t>4 maja 2020</w:t>
      </w:r>
      <w:r w:rsidR="00E807EE" w:rsidRPr="00F242ED">
        <w:rPr>
          <w:b/>
          <w:sz w:val="24"/>
          <w:szCs w:val="24"/>
        </w:rPr>
        <w:t xml:space="preserve"> r.</w:t>
      </w:r>
    </w:p>
    <w:p w:rsidR="00F242ED" w:rsidRDefault="00DC6CD3" w:rsidP="0005040F">
      <w:pPr>
        <w:spacing w:before="240"/>
        <w:jc w:val="both"/>
        <w:rPr>
          <w:b/>
          <w:sz w:val="24"/>
          <w:szCs w:val="24"/>
        </w:rPr>
      </w:pPr>
      <w:r w:rsidRPr="00F242ED">
        <w:rPr>
          <w:b/>
          <w:sz w:val="24"/>
          <w:szCs w:val="24"/>
        </w:rPr>
        <w:t xml:space="preserve">Głosowanie w </w:t>
      </w:r>
      <w:r w:rsidR="00961814" w:rsidRPr="00F242ED">
        <w:rPr>
          <w:b/>
          <w:sz w:val="24"/>
          <w:szCs w:val="24"/>
        </w:rPr>
        <w:t>lokalach wyborczych</w:t>
      </w:r>
      <w:r w:rsidR="00513AC9" w:rsidRPr="00F242ED">
        <w:rPr>
          <w:b/>
          <w:sz w:val="24"/>
          <w:szCs w:val="24"/>
        </w:rPr>
        <w:t xml:space="preserve"> odbywać się będzie</w:t>
      </w:r>
      <w:r w:rsidRPr="00F242ED">
        <w:rPr>
          <w:b/>
          <w:sz w:val="24"/>
          <w:szCs w:val="24"/>
        </w:rPr>
        <w:t xml:space="preserve"> </w:t>
      </w:r>
      <w:r w:rsidR="00281250" w:rsidRPr="00F242ED">
        <w:rPr>
          <w:b/>
          <w:sz w:val="24"/>
          <w:szCs w:val="24"/>
        </w:rPr>
        <w:t xml:space="preserve">w dniu </w:t>
      </w:r>
      <w:r w:rsidR="00D3427D" w:rsidRPr="00F242ED">
        <w:rPr>
          <w:b/>
          <w:sz w:val="24"/>
          <w:szCs w:val="24"/>
        </w:rPr>
        <w:t>10 maja 2020</w:t>
      </w:r>
      <w:r w:rsidR="007D16F7" w:rsidRPr="00F242ED">
        <w:rPr>
          <w:b/>
          <w:i/>
          <w:sz w:val="24"/>
          <w:szCs w:val="24"/>
        </w:rPr>
        <w:t xml:space="preserve"> </w:t>
      </w:r>
      <w:r w:rsidR="007D16F7" w:rsidRPr="00F242ED">
        <w:rPr>
          <w:b/>
          <w:sz w:val="24"/>
          <w:szCs w:val="24"/>
        </w:rPr>
        <w:t>r.</w:t>
      </w:r>
      <w:r w:rsidR="00281250" w:rsidRPr="00F242ED">
        <w:rPr>
          <w:b/>
          <w:sz w:val="24"/>
          <w:szCs w:val="24"/>
        </w:rPr>
        <w:t xml:space="preserve"> </w:t>
      </w:r>
      <w:r w:rsidRPr="00F242ED">
        <w:rPr>
          <w:b/>
          <w:sz w:val="24"/>
          <w:szCs w:val="24"/>
        </w:rPr>
        <w:t>od godz. 7</w:t>
      </w:r>
      <w:r w:rsidRPr="00F242ED">
        <w:rPr>
          <w:b/>
          <w:sz w:val="24"/>
          <w:szCs w:val="24"/>
          <w:vertAlign w:val="superscript"/>
        </w:rPr>
        <w:t>00</w:t>
      </w:r>
      <w:r w:rsidRPr="00F242ED">
        <w:rPr>
          <w:b/>
          <w:sz w:val="24"/>
          <w:szCs w:val="24"/>
        </w:rPr>
        <w:t xml:space="preserve"> do godz. 21</w:t>
      </w:r>
      <w:r w:rsidRPr="00F242ED">
        <w:rPr>
          <w:b/>
          <w:sz w:val="24"/>
          <w:szCs w:val="24"/>
          <w:vertAlign w:val="superscript"/>
        </w:rPr>
        <w:t>00</w:t>
      </w:r>
      <w:r w:rsidR="00513AC9" w:rsidRPr="00F242ED">
        <w:rPr>
          <w:b/>
          <w:sz w:val="24"/>
          <w:szCs w:val="24"/>
        </w:rPr>
        <w:t>.</w:t>
      </w:r>
    </w:p>
    <w:p w:rsidR="005C3FD8" w:rsidRPr="00F242ED" w:rsidRDefault="0005040F" w:rsidP="00F242ED">
      <w:pPr>
        <w:ind w:left="6804" w:right="283"/>
        <w:jc w:val="center"/>
        <w:rPr>
          <w:sz w:val="24"/>
          <w:szCs w:val="24"/>
        </w:rPr>
      </w:pPr>
      <w:r>
        <w:rPr>
          <w:b/>
          <w:sz w:val="24"/>
          <w:szCs w:val="24"/>
        </w:rPr>
        <w:t xml:space="preserve">                                       </w:t>
      </w:r>
      <w:r w:rsidR="00ED5B73" w:rsidRPr="00F242ED">
        <w:rPr>
          <w:b/>
          <w:sz w:val="24"/>
          <w:szCs w:val="24"/>
        </w:rPr>
        <w:t>Burmistrz Miasta Szczyrk</w:t>
      </w:r>
    </w:p>
    <w:p w:rsidR="0019039C" w:rsidRPr="00F242ED" w:rsidRDefault="0019039C" w:rsidP="00F242ED">
      <w:pPr>
        <w:ind w:left="6804" w:right="283"/>
        <w:jc w:val="center"/>
        <w:rPr>
          <w:sz w:val="24"/>
          <w:szCs w:val="24"/>
        </w:rPr>
      </w:pPr>
    </w:p>
    <w:p w:rsidR="008B445D" w:rsidRPr="00F242ED" w:rsidRDefault="0005040F" w:rsidP="00F242ED">
      <w:pPr>
        <w:ind w:left="6804" w:right="283"/>
        <w:jc w:val="center"/>
        <w:rPr>
          <w:b/>
          <w:i/>
          <w:sz w:val="24"/>
          <w:szCs w:val="24"/>
        </w:rPr>
      </w:pPr>
      <w:r>
        <w:rPr>
          <w:b/>
          <w:sz w:val="24"/>
          <w:szCs w:val="24"/>
        </w:rPr>
        <w:t xml:space="preserve">                                       </w:t>
      </w:r>
      <w:r w:rsidR="0019039C" w:rsidRPr="00F242ED">
        <w:rPr>
          <w:b/>
          <w:sz w:val="24"/>
          <w:szCs w:val="24"/>
        </w:rPr>
        <w:t>Antoni BYRDY</w:t>
      </w:r>
    </w:p>
    <w:sectPr w:rsidR="008B445D" w:rsidRPr="00F242ED" w:rsidSect="0005040F">
      <w:pgSz w:w="16839" w:h="23814" w:code="8"/>
      <w:pgMar w:top="567" w:right="567" w:bottom="426"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4003E"/>
    <w:rsid w:val="00046B68"/>
    <w:rsid w:val="0005040F"/>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5016D"/>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32D8D"/>
    <w:rsid w:val="00947BBD"/>
    <w:rsid w:val="0095091D"/>
    <w:rsid w:val="00961814"/>
    <w:rsid w:val="00975CCE"/>
    <w:rsid w:val="0098688A"/>
    <w:rsid w:val="009B27E3"/>
    <w:rsid w:val="009B47C9"/>
    <w:rsid w:val="009B650C"/>
    <w:rsid w:val="009B660F"/>
    <w:rsid w:val="009C06C2"/>
    <w:rsid w:val="009D257D"/>
    <w:rsid w:val="009E27B6"/>
    <w:rsid w:val="009E3AE2"/>
    <w:rsid w:val="00A02F13"/>
    <w:rsid w:val="00A06F8F"/>
    <w:rsid w:val="00A26BAB"/>
    <w:rsid w:val="00A3361A"/>
    <w:rsid w:val="00A36072"/>
    <w:rsid w:val="00A4023F"/>
    <w:rsid w:val="00A43144"/>
    <w:rsid w:val="00A54DC6"/>
    <w:rsid w:val="00A609D1"/>
    <w:rsid w:val="00A67867"/>
    <w:rsid w:val="00A77444"/>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B15A9"/>
    <w:rsid w:val="00BC3565"/>
    <w:rsid w:val="00BC402D"/>
    <w:rsid w:val="00BC54F2"/>
    <w:rsid w:val="00BE1676"/>
    <w:rsid w:val="00BE384C"/>
    <w:rsid w:val="00BE7236"/>
    <w:rsid w:val="00BF6290"/>
    <w:rsid w:val="00BF682A"/>
    <w:rsid w:val="00C00220"/>
    <w:rsid w:val="00C07ECC"/>
    <w:rsid w:val="00C1616D"/>
    <w:rsid w:val="00C174E3"/>
    <w:rsid w:val="00C21947"/>
    <w:rsid w:val="00C2674E"/>
    <w:rsid w:val="00C33832"/>
    <w:rsid w:val="00C471B2"/>
    <w:rsid w:val="00C640FD"/>
    <w:rsid w:val="00C91CD0"/>
    <w:rsid w:val="00C9374B"/>
    <w:rsid w:val="00CA062D"/>
    <w:rsid w:val="00CD73E2"/>
    <w:rsid w:val="00CD7973"/>
    <w:rsid w:val="00CF05E0"/>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6650D"/>
    <w:rsid w:val="00E807EE"/>
    <w:rsid w:val="00E823EB"/>
    <w:rsid w:val="00E8547E"/>
    <w:rsid w:val="00EA2980"/>
    <w:rsid w:val="00EB31CF"/>
    <w:rsid w:val="00EC1B74"/>
    <w:rsid w:val="00ED171A"/>
    <w:rsid w:val="00ED2E1F"/>
    <w:rsid w:val="00ED5B73"/>
    <w:rsid w:val="00EE7BF0"/>
    <w:rsid w:val="00F07197"/>
    <w:rsid w:val="00F11B1B"/>
    <w:rsid w:val="00F16CFA"/>
    <w:rsid w:val="00F242ED"/>
    <w:rsid w:val="00F25133"/>
    <w:rsid w:val="00F270F9"/>
    <w:rsid w:val="00F31B54"/>
    <w:rsid w:val="00F327B1"/>
    <w:rsid w:val="00F35000"/>
    <w:rsid w:val="00F43F73"/>
    <w:rsid w:val="00F61E03"/>
    <w:rsid w:val="00F70292"/>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DFD35"/>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5E5D2-F58D-4F9E-9691-6822D475A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692</Words>
  <Characters>4158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Kociołek</dc:creator>
  <cp:keywords/>
  <cp:lastModifiedBy>Zofia Kociołek</cp:lastModifiedBy>
  <cp:revision>4</cp:revision>
  <cp:lastPrinted>2020-04-10T07:16:00Z</cp:lastPrinted>
  <dcterms:created xsi:type="dcterms:W3CDTF">2020-04-10T07:03:00Z</dcterms:created>
  <dcterms:modified xsi:type="dcterms:W3CDTF">2020-04-10T07:33:00Z</dcterms:modified>
</cp:coreProperties>
</file>