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C9" w:rsidRPr="0087076E" w:rsidRDefault="0087076E" w:rsidP="0087076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7076E">
        <w:rPr>
          <w:b/>
          <w:sz w:val="36"/>
          <w:szCs w:val="36"/>
        </w:rPr>
        <w:t xml:space="preserve">Sprawozdanie z wykonania budżetu </w:t>
      </w:r>
    </w:p>
    <w:p w:rsidR="0087076E" w:rsidRPr="0087076E" w:rsidRDefault="0087076E" w:rsidP="008707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24156A">
        <w:rPr>
          <w:b/>
          <w:sz w:val="36"/>
          <w:szCs w:val="36"/>
        </w:rPr>
        <w:t xml:space="preserve">a koniec </w:t>
      </w:r>
      <w:r w:rsidR="007553CF">
        <w:rPr>
          <w:b/>
          <w:sz w:val="36"/>
          <w:szCs w:val="36"/>
        </w:rPr>
        <w:t>2020</w:t>
      </w:r>
      <w:r w:rsidRPr="0087076E">
        <w:rPr>
          <w:b/>
          <w:sz w:val="36"/>
          <w:szCs w:val="36"/>
        </w:rPr>
        <w:t xml:space="preserve"> roku</w:t>
      </w:r>
    </w:p>
    <w:p w:rsidR="00ED25C9" w:rsidRDefault="00ED25C9" w:rsidP="00ED25C9"/>
    <w:p w:rsidR="0087076E" w:rsidRDefault="0087076E" w:rsidP="00ED25C9"/>
    <w:p w:rsidR="0087076E" w:rsidRPr="0087076E" w:rsidRDefault="0087076E" w:rsidP="0087076E">
      <w:pPr>
        <w:jc w:val="center"/>
        <w:rPr>
          <w:b/>
        </w:rPr>
      </w:pPr>
      <w:r w:rsidRPr="0087076E">
        <w:rPr>
          <w:b/>
        </w:rPr>
        <w:t>WYDATKI</w:t>
      </w:r>
    </w:p>
    <w:p w:rsidR="0087076E" w:rsidRDefault="0087076E" w:rsidP="00ED25C9"/>
    <w:p w:rsidR="0087076E" w:rsidRDefault="0024156A" w:rsidP="00ED25C9">
      <w:pPr>
        <w:rPr>
          <w:b/>
          <w:u w:val="single"/>
        </w:rPr>
      </w:pPr>
      <w:r w:rsidRPr="005E1618">
        <w:rPr>
          <w:b/>
        </w:rPr>
        <w:t>W dziale 801 –</w:t>
      </w:r>
      <w:r>
        <w:t xml:space="preserve"> </w:t>
      </w:r>
      <w:r w:rsidRPr="0024156A">
        <w:rPr>
          <w:b/>
          <w:u w:val="single"/>
        </w:rPr>
        <w:t>OŚWIATA I WYCHOWANIE</w:t>
      </w:r>
    </w:p>
    <w:p w:rsidR="0024156A" w:rsidRDefault="0024156A" w:rsidP="00ED25C9">
      <w:pPr>
        <w:rPr>
          <w:b/>
          <w:u w:val="single"/>
        </w:rPr>
      </w:pPr>
    </w:p>
    <w:p w:rsidR="0024156A" w:rsidRDefault="0024156A" w:rsidP="00ED25C9">
      <w:r>
        <w:t>W poszczególnych rozdziałach wydatkowano:</w:t>
      </w:r>
    </w:p>
    <w:p w:rsidR="0024156A" w:rsidRPr="0024156A" w:rsidRDefault="0024156A" w:rsidP="00ED25C9"/>
    <w:p w:rsidR="007553CF" w:rsidRPr="00B22299" w:rsidRDefault="007553CF" w:rsidP="007553CF">
      <w:r w:rsidRPr="0024156A">
        <w:rPr>
          <w:b/>
        </w:rPr>
        <w:t>- 80101 -</w:t>
      </w:r>
      <w:r>
        <w:rPr>
          <w:b/>
        </w:rPr>
        <w:t xml:space="preserve"> </w:t>
      </w:r>
      <w:r w:rsidRPr="00ED25C9">
        <w:rPr>
          <w:b/>
          <w:u w:val="single"/>
        </w:rPr>
        <w:t>S</w:t>
      </w:r>
      <w:r>
        <w:rPr>
          <w:b/>
          <w:u w:val="single"/>
        </w:rPr>
        <w:t xml:space="preserve">zkoła </w:t>
      </w:r>
      <w:r w:rsidRPr="00ED25C9">
        <w:rPr>
          <w:b/>
          <w:u w:val="single"/>
        </w:rPr>
        <w:t>P</w:t>
      </w:r>
      <w:r>
        <w:rPr>
          <w:b/>
          <w:u w:val="single"/>
        </w:rPr>
        <w:t>odstawowa</w:t>
      </w:r>
      <w:r w:rsidRPr="00ED25C9">
        <w:rPr>
          <w:b/>
          <w:u w:val="single"/>
        </w:rPr>
        <w:t xml:space="preserve"> Nr 1</w:t>
      </w:r>
      <w:r>
        <w:t xml:space="preserve">  plan pierwotny 2.854.162,00 zł, plan po zmianach 2.967.998,22 </w:t>
      </w:r>
      <w:r w:rsidRPr="00ED25C9">
        <w:t xml:space="preserve">zł, </w:t>
      </w:r>
      <w:r w:rsidRPr="0000088A">
        <w:t xml:space="preserve">wykonanie </w:t>
      </w:r>
      <w:r>
        <w:t>2.963.561,12</w:t>
      </w:r>
      <w:r w:rsidRPr="0000088A">
        <w:t xml:space="preserve"> zł tj.</w:t>
      </w:r>
      <w:r>
        <w:t xml:space="preserve"> 99,85</w:t>
      </w:r>
      <w:r w:rsidRPr="0000088A">
        <w:t xml:space="preserve"> %.</w:t>
      </w:r>
    </w:p>
    <w:p w:rsidR="007553CF" w:rsidRDefault="007553CF" w:rsidP="007553CF"/>
    <w:p w:rsidR="007553CF" w:rsidRDefault="007553CF" w:rsidP="007553CF">
      <w:r>
        <w:t>Środki te wydatkowano m.in. na:</w:t>
      </w:r>
    </w:p>
    <w:p w:rsidR="007553CF" w:rsidRDefault="007553CF" w:rsidP="007553CF">
      <w:r>
        <w:t xml:space="preserve">- 2.270.650,35 zł płace i pochodne, </w:t>
      </w:r>
    </w:p>
    <w:p w:rsidR="007553CF" w:rsidRDefault="007553CF" w:rsidP="007553CF">
      <w:r>
        <w:t>- 152.223,33 zł dodatkowe wynagrodzenia roczne,</w:t>
      </w:r>
    </w:p>
    <w:p w:rsidR="007553CF" w:rsidRDefault="007553CF" w:rsidP="007553CF">
      <w:r>
        <w:t xml:space="preserve">- 8.400,00 zł  wynagrodzenia bezosobowe, </w:t>
      </w:r>
    </w:p>
    <w:p w:rsidR="007553CF" w:rsidRDefault="007553CF" w:rsidP="007553CF">
      <w:r>
        <w:t>- 36.335,86 zł wydatki osobowe niezaliczane do wynagrodzeń (zapomogi zdrowotne dla nauczycieli, ekwiwalenty za odzież roboczą, odprawa pośmiertna, rządowe wsparcie 500+ dla nauczycieli),</w:t>
      </w:r>
    </w:p>
    <w:p w:rsidR="007553CF" w:rsidRDefault="007553CF" w:rsidP="007553CF">
      <w:r>
        <w:t xml:space="preserve">-  93.011,54 zł zakup materiałów i wyposażenia (środki czystości, artykuły biurowe i gospodarcze, środki ochronne i dezynfekcyjne, prenumeraty czasopism, paliwo do kosiarki i odśnieżarki, druki szkolne, wyposażenie </w:t>
      </w:r>
      <w:proofErr w:type="spellStart"/>
      <w:r>
        <w:t>sal</w:t>
      </w:r>
      <w:proofErr w:type="spellEnd"/>
      <w:r>
        <w:t xml:space="preserve"> lekcyjnych, sprzęt komputerowy),</w:t>
      </w:r>
    </w:p>
    <w:p w:rsidR="007553CF" w:rsidRDefault="007553CF" w:rsidP="007553CF">
      <w:r>
        <w:t>-  30.162,20 zł zakup pomocy naukowych, dydaktycznych i książek,</w:t>
      </w:r>
    </w:p>
    <w:p w:rsidR="007553CF" w:rsidRDefault="007553CF" w:rsidP="007553CF">
      <w:r>
        <w:t>-  56.425,47 zł zakup energii (woda, gaz, energia elektryczna),</w:t>
      </w:r>
    </w:p>
    <w:p w:rsidR="007553CF" w:rsidRDefault="007553CF" w:rsidP="007553CF">
      <w:r>
        <w:t>- 173.479,44 zł zakup usług remontowych (korytarz na piętrze, klatka schodowa przy pokoju nauczycielskim, łazienka dziewcząt na piętrze, dwie sale lekcyjne),</w:t>
      </w:r>
    </w:p>
    <w:p w:rsidR="007553CF" w:rsidRDefault="007553CF" w:rsidP="007553CF">
      <w:r>
        <w:t>-  1.060,00 zł zakup usług zdrowotnych (badania okresowe pracowników),</w:t>
      </w:r>
    </w:p>
    <w:p w:rsidR="007553CF" w:rsidRDefault="007553CF" w:rsidP="007553CF">
      <w:r>
        <w:t>-  43.344,99 zł zakup usług pozostałych (usługi transportowe, informatyczne, pocztowe, bankowe, dostęp do serwisów on-line, aktualizacje programów księgowych, przeglądy techniczne),</w:t>
      </w:r>
    </w:p>
    <w:p w:rsidR="007553CF" w:rsidRDefault="007553CF" w:rsidP="007553CF">
      <w:r>
        <w:t xml:space="preserve">-  1.941,16 zł  zakup usług telekomunikacyjnych (telefon stacjonarny, komórkowy, </w:t>
      </w:r>
      <w:proofErr w:type="spellStart"/>
      <w:r>
        <w:t>internet</w:t>
      </w:r>
      <w:proofErr w:type="spellEnd"/>
      <w:r>
        <w:t>),</w:t>
      </w:r>
    </w:p>
    <w:p w:rsidR="007553CF" w:rsidRDefault="007553CF" w:rsidP="007553CF">
      <w:r>
        <w:t xml:space="preserve">-  209,96 zł podróże służbowe krajowe, </w:t>
      </w:r>
    </w:p>
    <w:p w:rsidR="007553CF" w:rsidRDefault="007553CF" w:rsidP="007553CF">
      <w:r>
        <w:t xml:space="preserve">-  531,46 zł  polisa ubezpieczeniowa, </w:t>
      </w:r>
    </w:p>
    <w:p w:rsidR="007553CF" w:rsidRDefault="007553CF" w:rsidP="007553CF">
      <w:r>
        <w:t>-  91.485,00 zł odpis na Zakładowy Fundusz Świadczeń Socjalnych,</w:t>
      </w:r>
    </w:p>
    <w:p w:rsidR="007553CF" w:rsidRDefault="007553CF" w:rsidP="007553CF">
      <w:r>
        <w:t>-  2.340,00 zł odpady komunalne,</w:t>
      </w:r>
    </w:p>
    <w:p w:rsidR="007553CF" w:rsidRDefault="007553CF" w:rsidP="007553CF">
      <w:r>
        <w:t>-  1.960,36 zł szkolenia pracowników administracji.</w:t>
      </w:r>
    </w:p>
    <w:p w:rsidR="007553CF" w:rsidRDefault="007553CF" w:rsidP="007553CF">
      <w:pPr>
        <w:rPr>
          <w:b/>
          <w:u w:val="single"/>
        </w:rPr>
      </w:pPr>
    </w:p>
    <w:p w:rsidR="007553CF" w:rsidRDefault="007553CF" w:rsidP="00ED25C9">
      <w:pPr>
        <w:rPr>
          <w:b/>
        </w:rPr>
      </w:pPr>
    </w:p>
    <w:p w:rsidR="007553CF" w:rsidRDefault="007553CF" w:rsidP="007553CF">
      <w:pPr>
        <w:rPr>
          <w:b/>
        </w:rPr>
      </w:pPr>
      <w:r w:rsidRPr="002B7FF3">
        <w:t xml:space="preserve">- </w:t>
      </w:r>
      <w:r w:rsidRPr="002B7FF3">
        <w:rPr>
          <w:b/>
        </w:rPr>
        <w:t>80146</w:t>
      </w:r>
      <w:r w:rsidRPr="002B7FF3">
        <w:t xml:space="preserve"> - </w:t>
      </w:r>
      <w:r w:rsidRPr="002B7FF3">
        <w:rPr>
          <w:b/>
          <w:u w:val="single"/>
        </w:rPr>
        <w:t xml:space="preserve">Dokształcanie nauczycieli  </w:t>
      </w:r>
      <w:r>
        <w:t xml:space="preserve">plan pierwotny 15.345,00 zł, plan po zmianach 3.531,00 </w:t>
      </w:r>
      <w:r w:rsidRPr="008F264D">
        <w:t>zł</w:t>
      </w:r>
      <w:r>
        <w:t>, wykonanie 3.530,09</w:t>
      </w:r>
      <w:r w:rsidRPr="00D41E06">
        <w:t xml:space="preserve"> </w:t>
      </w:r>
      <w:r>
        <w:t xml:space="preserve">zł, tj. 99,97 </w:t>
      </w:r>
      <w:r w:rsidRPr="00D41E06">
        <w:t>%</w:t>
      </w:r>
      <w:r>
        <w:t>.</w:t>
      </w:r>
    </w:p>
    <w:p w:rsidR="007553CF" w:rsidRPr="00150D4B" w:rsidRDefault="007553CF" w:rsidP="007553CF">
      <w:pPr>
        <w:rPr>
          <w:b/>
          <w:highlight w:val="yellow"/>
          <w:u w:val="single"/>
        </w:rPr>
      </w:pPr>
    </w:p>
    <w:p w:rsidR="007553CF" w:rsidRDefault="007553CF" w:rsidP="007553CF">
      <w:r>
        <w:t>Środki te wydatkowano m.in. na:</w:t>
      </w:r>
    </w:p>
    <w:p w:rsidR="007553CF" w:rsidRDefault="007553CF" w:rsidP="007553CF">
      <w:r>
        <w:t>- 3.000,00 zł studia podyplomowe nauczyciela,</w:t>
      </w:r>
    </w:p>
    <w:p w:rsidR="007553CF" w:rsidRPr="008F264D" w:rsidRDefault="007553CF" w:rsidP="007553CF">
      <w:r>
        <w:t>- 530,09 zł szkolenia nauczycieli i koszty dojazdu.</w:t>
      </w:r>
    </w:p>
    <w:p w:rsidR="007553CF" w:rsidRPr="00150D4B" w:rsidRDefault="007553CF" w:rsidP="007553CF">
      <w:pPr>
        <w:rPr>
          <w:highlight w:val="yellow"/>
        </w:rPr>
      </w:pPr>
    </w:p>
    <w:p w:rsidR="007553CF" w:rsidRDefault="007553CF" w:rsidP="007553CF"/>
    <w:p w:rsidR="007553CF" w:rsidRPr="00FE02E3" w:rsidRDefault="007553CF" w:rsidP="007553CF">
      <w:r w:rsidRPr="00FE02E3">
        <w:rPr>
          <w:b/>
        </w:rPr>
        <w:lastRenderedPageBreak/>
        <w:t>- 80150</w:t>
      </w:r>
      <w:r>
        <w:rPr>
          <w:b/>
        </w:rPr>
        <w:t xml:space="preserve"> </w:t>
      </w:r>
      <w:r w:rsidRPr="00FE02E3">
        <w:rPr>
          <w:b/>
        </w:rPr>
        <w:t>-</w:t>
      </w:r>
      <w:r>
        <w:t xml:space="preserve"> </w:t>
      </w:r>
      <w:r w:rsidRPr="00FE02E3">
        <w:rPr>
          <w:b/>
          <w:u w:val="single"/>
        </w:rPr>
        <w:t>Realizacja zadań wymagających stosowania specjalnej organizacji nauki i metod pracy</w:t>
      </w:r>
      <w:r>
        <w:rPr>
          <w:b/>
          <w:u w:val="single"/>
        </w:rPr>
        <w:t xml:space="preserve"> dla dzieci i młodzieży w szkołach </w:t>
      </w:r>
      <w:r w:rsidRPr="00F3534B">
        <w:rPr>
          <w:b/>
          <w:u w:val="single"/>
        </w:rPr>
        <w:t>podstawowych</w:t>
      </w:r>
      <w:r>
        <w:rPr>
          <w:b/>
        </w:rPr>
        <w:t xml:space="preserve"> </w:t>
      </w:r>
      <w:r w:rsidRPr="00F3534B">
        <w:t>plan</w:t>
      </w:r>
      <w:r w:rsidRPr="002B7FF3">
        <w:t xml:space="preserve"> p</w:t>
      </w:r>
      <w:r>
        <w:t xml:space="preserve">ierwotny 162.685,00 </w:t>
      </w:r>
      <w:r w:rsidRPr="002B7FF3">
        <w:t xml:space="preserve">zł, plan po zmianach </w:t>
      </w:r>
      <w:r>
        <w:t>173.334,78</w:t>
      </w:r>
      <w:r w:rsidRPr="002B7FF3">
        <w:t xml:space="preserve"> zł, wykonanie </w:t>
      </w:r>
      <w:r>
        <w:t>173.334,78</w:t>
      </w:r>
      <w:r w:rsidRPr="002B7FF3">
        <w:t xml:space="preserve"> zł, tj</w:t>
      </w:r>
      <w:r>
        <w:t xml:space="preserve">. 100,00 </w:t>
      </w:r>
      <w:r w:rsidRPr="002B7FF3">
        <w:t>%.</w:t>
      </w:r>
    </w:p>
    <w:p w:rsidR="007553CF" w:rsidRDefault="007553CF" w:rsidP="007553CF"/>
    <w:p w:rsidR="007553CF" w:rsidRDefault="007553CF" w:rsidP="007553CF">
      <w:r>
        <w:t>- 173.334,78 zł na wydatki składają się płace i pochodne.</w:t>
      </w:r>
    </w:p>
    <w:p w:rsidR="004E5225" w:rsidRDefault="004E5225" w:rsidP="00ED25C9">
      <w:pPr>
        <w:tabs>
          <w:tab w:val="left" w:pos="993"/>
        </w:tabs>
        <w:suppressAutoHyphens/>
      </w:pPr>
    </w:p>
    <w:p w:rsidR="004E5225" w:rsidRDefault="004E5225" w:rsidP="00ED25C9">
      <w:pPr>
        <w:tabs>
          <w:tab w:val="left" w:pos="993"/>
        </w:tabs>
        <w:suppressAutoHyphens/>
      </w:pPr>
    </w:p>
    <w:p w:rsidR="0038247C" w:rsidRPr="0038247C" w:rsidRDefault="0038247C" w:rsidP="00ED25C9">
      <w:pPr>
        <w:tabs>
          <w:tab w:val="left" w:pos="993"/>
        </w:tabs>
        <w:suppressAutoHyphens/>
      </w:pPr>
      <w:r w:rsidRPr="0038247C">
        <w:rPr>
          <w:b/>
        </w:rPr>
        <w:t xml:space="preserve">- </w:t>
      </w:r>
      <w:r w:rsidRPr="004E5225">
        <w:rPr>
          <w:b/>
        </w:rPr>
        <w:t>80153</w:t>
      </w:r>
      <w:r w:rsidR="005E1618">
        <w:rPr>
          <w:b/>
        </w:rPr>
        <w:t xml:space="preserve"> </w:t>
      </w:r>
      <w:r w:rsidR="004E5225">
        <w:rPr>
          <w:b/>
        </w:rPr>
        <w:t>-</w:t>
      </w:r>
      <w:r w:rsidR="005E1618">
        <w:rPr>
          <w:b/>
        </w:rPr>
        <w:t xml:space="preserve"> </w:t>
      </w:r>
      <w:r w:rsidR="004E5225" w:rsidRPr="004E5225">
        <w:rPr>
          <w:b/>
          <w:u w:val="single"/>
        </w:rPr>
        <w:t>Z</w:t>
      </w:r>
      <w:r w:rsidRPr="004E5225">
        <w:rPr>
          <w:b/>
          <w:color w:val="333333"/>
          <w:u w:val="single"/>
          <w:shd w:val="clear" w:color="auto" w:fill="FFFFFF"/>
        </w:rPr>
        <w:t>apewnienie uczniom</w:t>
      </w:r>
      <w:r w:rsidRPr="0038247C">
        <w:rPr>
          <w:b/>
          <w:color w:val="333333"/>
          <w:u w:val="single"/>
          <w:shd w:val="clear" w:color="auto" w:fill="FFFFFF"/>
        </w:rPr>
        <w:t xml:space="preserve"> prawa do bezpłatnego dostępu do podręczników, materiałów edukacyjnych lub materiałów ćwiczeniowych</w:t>
      </w:r>
      <w:r w:rsidRPr="005E1618">
        <w:rPr>
          <w:b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plan pierwotny </w:t>
      </w:r>
      <w:r w:rsidR="007553CF">
        <w:rPr>
          <w:color w:val="333333"/>
          <w:shd w:val="clear" w:color="auto" w:fill="FFFFFF"/>
        </w:rPr>
        <w:t>0 zł, plan po zmianach 19.527,75 zł, wykonanie 19.449,41</w:t>
      </w:r>
      <w:r w:rsidR="00476739">
        <w:rPr>
          <w:color w:val="333333"/>
          <w:shd w:val="clear" w:color="auto" w:fill="FFFFFF"/>
        </w:rPr>
        <w:t xml:space="preserve"> zł</w:t>
      </w:r>
      <w:r w:rsidR="007553CF">
        <w:rPr>
          <w:color w:val="333333"/>
          <w:shd w:val="clear" w:color="auto" w:fill="FFFFFF"/>
        </w:rPr>
        <w:t>, tj. 99,60</w:t>
      </w:r>
      <w:r w:rsidR="00517AC2">
        <w:rPr>
          <w:color w:val="333333"/>
          <w:shd w:val="clear" w:color="auto" w:fill="FFFFFF"/>
        </w:rPr>
        <w:t xml:space="preserve"> %</w:t>
      </w:r>
    </w:p>
    <w:p w:rsidR="004E5225" w:rsidRPr="00476739" w:rsidRDefault="004E5225" w:rsidP="00ED25C9">
      <w:pPr>
        <w:tabs>
          <w:tab w:val="left" w:pos="993"/>
        </w:tabs>
        <w:suppressAutoHyphens/>
        <w:rPr>
          <w:b/>
          <w:u w:val="single"/>
        </w:rPr>
      </w:pPr>
    </w:p>
    <w:p w:rsidR="00ED25C9" w:rsidRPr="007D5888" w:rsidRDefault="00ED25C9" w:rsidP="00ED25C9">
      <w:pPr>
        <w:tabs>
          <w:tab w:val="left" w:pos="993"/>
        </w:tabs>
        <w:rPr>
          <w:b/>
          <w:u w:val="single"/>
        </w:rPr>
      </w:pPr>
    </w:p>
    <w:p w:rsidR="005E1618" w:rsidRDefault="005E1618" w:rsidP="00C55F6A">
      <w:pPr>
        <w:tabs>
          <w:tab w:val="left" w:pos="993"/>
        </w:tabs>
        <w:suppressAutoHyphens/>
      </w:pPr>
    </w:p>
    <w:p w:rsidR="007F21C0" w:rsidRPr="007F21C0" w:rsidRDefault="00C55F6A" w:rsidP="00C55F6A">
      <w:pPr>
        <w:tabs>
          <w:tab w:val="left" w:pos="993"/>
        </w:tabs>
        <w:suppressAutoHyphens/>
      </w:pPr>
      <w:r w:rsidRPr="007F21C0">
        <w:rPr>
          <w:b/>
        </w:rPr>
        <w:t>W dziale</w:t>
      </w:r>
      <w:r w:rsidRPr="007F21C0">
        <w:t xml:space="preserve">  </w:t>
      </w:r>
      <w:r w:rsidRPr="007F21C0">
        <w:rPr>
          <w:b/>
        </w:rPr>
        <w:t>854 –</w:t>
      </w:r>
      <w:r w:rsidRPr="007F21C0">
        <w:rPr>
          <w:b/>
          <w:u w:val="single"/>
        </w:rPr>
        <w:t xml:space="preserve">EDUKACYJNA OPIEKA WYCHOWAWCZA </w:t>
      </w:r>
    </w:p>
    <w:p w:rsidR="006E56A7" w:rsidRDefault="006E56A7" w:rsidP="00C55F6A"/>
    <w:p w:rsidR="00C55F6A" w:rsidRDefault="007F21C0" w:rsidP="00C55F6A">
      <w:r>
        <w:t>W poszczególnych rozdziałach wydatkowano:</w:t>
      </w:r>
    </w:p>
    <w:p w:rsidR="007F21C0" w:rsidRDefault="007F21C0" w:rsidP="00C55F6A">
      <w:pPr>
        <w:rPr>
          <w:shd w:val="clear" w:color="auto" w:fill="FFFF00"/>
        </w:rPr>
      </w:pPr>
    </w:p>
    <w:p w:rsidR="00C55F6A" w:rsidRDefault="00C55F6A" w:rsidP="00C55F6A">
      <w:pPr>
        <w:tabs>
          <w:tab w:val="left" w:pos="993"/>
        </w:tabs>
        <w:suppressAutoHyphens/>
      </w:pPr>
      <w:r>
        <w:t xml:space="preserve">   </w:t>
      </w:r>
      <w:r>
        <w:rPr>
          <w:b/>
        </w:rPr>
        <w:t>- 85401 –</w:t>
      </w:r>
      <w:r w:rsidRPr="005E1618">
        <w:rPr>
          <w:b/>
        </w:rPr>
        <w:t xml:space="preserve"> </w:t>
      </w:r>
      <w:r>
        <w:rPr>
          <w:b/>
          <w:u w:val="single"/>
        </w:rPr>
        <w:t>Świetlice szkolne S</w:t>
      </w:r>
      <w:r w:rsidR="006E56A7">
        <w:rPr>
          <w:b/>
          <w:u w:val="single"/>
        </w:rPr>
        <w:t>P Nr 1</w:t>
      </w:r>
      <w:r>
        <w:t xml:space="preserve">  </w:t>
      </w:r>
      <w:r w:rsidRPr="007F21C0">
        <w:t xml:space="preserve">plan pierwotny </w:t>
      </w:r>
      <w:r w:rsidR="007553CF">
        <w:t>129.102,</w:t>
      </w:r>
      <w:r w:rsidR="004E5225">
        <w:t>00</w:t>
      </w:r>
      <w:r w:rsidRPr="007F21C0">
        <w:t xml:space="preserve"> zł</w:t>
      </w:r>
      <w:r w:rsidR="007553CF">
        <w:t xml:space="preserve"> , plan po zmianach 146.315</w:t>
      </w:r>
      <w:r w:rsidR="00476739">
        <w:t>,00</w:t>
      </w:r>
      <w:r w:rsidR="004E5225">
        <w:t xml:space="preserve"> zł, </w:t>
      </w:r>
      <w:r>
        <w:t xml:space="preserve">wykonanie </w:t>
      </w:r>
      <w:r w:rsidR="007553CF">
        <w:t>146.287,15</w:t>
      </w:r>
      <w:r w:rsidR="004E5225">
        <w:t xml:space="preserve"> </w:t>
      </w:r>
      <w:r w:rsidR="007F21C0">
        <w:t>zł</w:t>
      </w:r>
      <w:r>
        <w:t>, tj</w:t>
      </w:r>
      <w:r w:rsidR="00517AC2">
        <w:t>. 99,98</w:t>
      </w:r>
      <w:r>
        <w:t xml:space="preserve"> % </w:t>
      </w:r>
    </w:p>
    <w:p w:rsidR="00315E29" w:rsidRPr="00150D4B" w:rsidRDefault="00315E29" w:rsidP="00315E29">
      <w:pPr>
        <w:rPr>
          <w:b/>
          <w:highlight w:val="yellow"/>
          <w:u w:val="single"/>
        </w:rPr>
      </w:pPr>
    </w:p>
    <w:p w:rsidR="00315E29" w:rsidRDefault="00315E29" w:rsidP="00315E29">
      <w:r>
        <w:t>Środki te wydatkowano m.in. na:</w:t>
      </w:r>
    </w:p>
    <w:p w:rsidR="006E56A7" w:rsidRDefault="006E56A7" w:rsidP="00315E29"/>
    <w:p w:rsidR="00315E29" w:rsidRDefault="00517AC2" w:rsidP="00315E29">
      <w:r>
        <w:t xml:space="preserve">- </w:t>
      </w:r>
      <w:r w:rsidR="007553CF">
        <w:t>134.874,62</w:t>
      </w:r>
      <w:r w:rsidR="00315E29">
        <w:t xml:space="preserve"> zł płace i pochodne,</w:t>
      </w:r>
    </w:p>
    <w:p w:rsidR="00315E29" w:rsidRDefault="007553CF" w:rsidP="00315E29">
      <w:r>
        <w:t>- 6.870,53</w:t>
      </w:r>
      <w:r w:rsidR="00315E29">
        <w:t xml:space="preserve"> zł dodatkowe wynagrodzenia roczne,</w:t>
      </w:r>
    </w:p>
    <w:p w:rsidR="00315E29" w:rsidRDefault="005D526F" w:rsidP="00315E29">
      <w:r>
        <w:t xml:space="preserve">- </w:t>
      </w:r>
      <w:r w:rsidR="007553CF">
        <w:t>4.542</w:t>
      </w:r>
      <w:r w:rsidR="00315E29">
        <w:t>,00 zł odpis na ZFŚS.</w:t>
      </w:r>
    </w:p>
    <w:p w:rsidR="00A161E3" w:rsidRDefault="00A161E3" w:rsidP="00C55F6A"/>
    <w:p w:rsidR="0087076E" w:rsidRDefault="0087076E" w:rsidP="00C55F6A"/>
    <w:p w:rsidR="0087076E" w:rsidRDefault="0087076E" w:rsidP="00C55F6A"/>
    <w:p w:rsidR="0087076E" w:rsidRDefault="0087076E" w:rsidP="0087076E">
      <w:pPr>
        <w:jc w:val="center"/>
        <w:rPr>
          <w:b/>
        </w:rPr>
      </w:pPr>
      <w:r>
        <w:rPr>
          <w:b/>
        </w:rPr>
        <w:t>DOCHODY</w:t>
      </w:r>
    </w:p>
    <w:p w:rsidR="0087076E" w:rsidRDefault="0087076E" w:rsidP="0087076E">
      <w:pPr>
        <w:jc w:val="center"/>
        <w:rPr>
          <w:b/>
        </w:rPr>
      </w:pPr>
    </w:p>
    <w:p w:rsidR="0087076E" w:rsidRDefault="007553CF" w:rsidP="0087076E">
      <w:r>
        <w:t>Na rok 2020</w:t>
      </w:r>
      <w:r w:rsidR="0087076E">
        <w:t xml:space="preserve"> pla</w:t>
      </w:r>
      <w:r w:rsidR="00476739">
        <w:t>n</w:t>
      </w:r>
      <w:r>
        <w:t>owano dochody na poziomie 15.066</w:t>
      </w:r>
      <w:r w:rsidR="00476739">
        <w:t xml:space="preserve">,00 zł. Wykonanie na koniec </w:t>
      </w:r>
      <w:r w:rsidR="005E1618">
        <w:t xml:space="preserve">roku wyniosło </w:t>
      </w:r>
      <w:r w:rsidR="00F4321C">
        <w:t>10.606,88 zł, tj. 70,40</w:t>
      </w:r>
      <w:r w:rsidR="0087076E">
        <w:t xml:space="preserve"> %.</w:t>
      </w:r>
    </w:p>
    <w:p w:rsidR="009C78DD" w:rsidRDefault="009C78DD" w:rsidP="0087076E"/>
    <w:p w:rsidR="009C78DD" w:rsidRDefault="009C78DD" w:rsidP="0087076E">
      <w:r>
        <w:t>Na kwotę tę składają się:</w:t>
      </w:r>
    </w:p>
    <w:p w:rsidR="009C78DD" w:rsidRDefault="005E1618" w:rsidP="0087076E">
      <w:r>
        <w:t>- 54</w:t>
      </w:r>
      <w:r w:rsidR="009C78DD">
        <w:t>,00 zł opłaty za duplikaty legitymacji szkolnych i świadectw,</w:t>
      </w:r>
    </w:p>
    <w:p w:rsidR="009C78DD" w:rsidRDefault="00F4321C" w:rsidP="0087076E">
      <w:r>
        <w:t>- 9.973,88</w:t>
      </w:r>
      <w:r w:rsidR="009C78DD">
        <w:t xml:space="preserve"> zł opłaty z tytułu najmu pomieszczeń,</w:t>
      </w:r>
    </w:p>
    <w:p w:rsidR="009C78DD" w:rsidRPr="0087076E" w:rsidRDefault="00F4321C" w:rsidP="0087076E">
      <w:r>
        <w:t>- 579</w:t>
      </w:r>
      <w:r w:rsidR="009C78DD">
        <w:t>,00 zł wynagrodzenie z tytułu terminowego wpłacania podatku dochodowego.</w:t>
      </w:r>
    </w:p>
    <w:sectPr w:rsidR="009C78DD" w:rsidRPr="0087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9"/>
    <w:rsid w:val="00173625"/>
    <w:rsid w:val="0024156A"/>
    <w:rsid w:val="002B7FF3"/>
    <w:rsid w:val="00315E29"/>
    <w:rsid w:val="0038247C"/>
    <w:rsid w:val="00476739"/>
    <w:rsid w:val="004E5225"/>
    <w:rsid w:val="00517AC2"/>
    <w:rsid w:val="00557809"/>
    <w:rsid w:val="005C016C"/>
    <w:rsid w:val="005D526F"/>
    <w:rsid w:val="005E1618"/>
    <w:rsid w:val="005F6228"/>
    <w:rsid w:val="0063558E"/>
    <w:rsid w:val="006E56A7"/>
    <w:rsid w:val="006F1906"/>
    <w:rsid w:val="00720772"/>
    <w:rsid w:val="00744A8F"/>
    <w:rsid w:val="007553CF"/>
    <w:rsid w:val="007F21C0"/>
    <w:rsid w:val="0087076E"/>
    <w:rsid w:val="00903C91"/>
    <w:rsid w:val="00996CF8"/>
    <w:rsid w:val="009C78DD"/>
    <w:rsid w:val="00A161E3"/>
    <w:rsid w:val="00B20F31"/>
    <w:rsid w:val="00B24CB2"/>
    <w:rsid w:val="00B50C54"/>
    <w:rsid w:val="00C55F6A"/>
    <w:rsid w:val="00CB4148"/>
    <w:rsid w:val="00D611C6"/>
    <w:rsid w:val="00DD3B9E"/>
    <w:rsid w:val="00DF3DA6"/>
    <w:rsid w:val="00E64799"/>
    <w:rsid w:val="00ED25C9"/>
    <w:rsid w:val="00F2046B"/>
    <w:rsid w:val="00F4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BE16-0EB8-46A0-89A3-D79F36D6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aduraj</dc:creator>
  <cp:keywords/>
  <dc:description/>
  <cp:lastModifiedBy>Ksiegowosc</cp:lastModifiedBy>
  <cp:revision>2</cp:revision>
  <cp:lastPrinted>2019-01-25T09:32:00Z</cp:lastPrinted>
  <dcterms:created xsi:type="dcterms:W3CDTF">2021-03-22T09:27:00Z</dcterms:created>
  <dcterms:modified xsi:type="dcterms:W3CDTF">2021-03-22T09:27:00Z</dcterms:modified>
</cp:coreProperties>
</file>