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5C9" w:rsidRPr="0087076E" w:rsidRDefault="0087076E" w:rsidP="0087076E">
      <w:pPr>
        <w:jc w:val="center"/>
        <w:rPr>
          <w:b/>
          <w:sz w:val="36"/>
          <w:szCs w:val="36"/>
        </w:rPr>
      </w:pPr>
      <w:r w:rsidRPr="0087076E">
        <w:rPr>
          <w:b/>
          <w:sz w:val="36"/>
          <w:szCs w:val="36"/>
        </w:rPr>
        <w:t xml:space="preserve">Sprawozdanie z wykonania budżetu </w:t>
      </w:r>
    </w:p>
    <w:p w:rsidR="0087076E" w:rsidRPr="0087076E" w:rsidRDefault="0087076E" w:rsidP="008707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</w:t>
      </w:r>
      <w:r w:rsidR="0024156A">
        <w:rPr>
          <w:b/>
          <w:sz w:val="36"/>
          <w:szCs w:val="36"/>
        </w:rPr>
        <w:t xml:space="preserve">a koniec </w:t>
      </w:r>
      <w:r w:rsidR="00A27B70">
        <w:rPr>
          <w:b/>
          <w:sz w:val="36"/>
          <w:szCs w:val="36"/>
        </w:rPr>
        <w:t>2021</w:t>
      </w:r>
      <w:r w:rsidRPr="0087076E">
        <w:rPr>
          <w:b/>
          <w:sz w:val="36"/>
          <w:szCs w:val="36"/>
        </w:rPr>
        <w:t xml:space="preserve"> roku</w:t>
      </w:r>
    </w:p>
    <w:p w:rsidR="00ED25C9" w:rsidRDefault="00ED25C9" w:rsidP="00ED25C9"/>
    <w:p w:rsidR="0087076E" w:rsidRDefault="0087076E" w:rsidP="00ED25C9"/>
    <w:p w:rsidR="0087076E" w:rsidRPr="0087076E" w:rsidRDefault="0087076E" w:rsidP="0087076E">
      <w:pPr>
        <w:jc w:val="center"/>
        <w:rPr>
          <w:b/>
        </w:rPr>
      </w:pPr>
      <w:r w:rsidRPr="0087076E">
        <w:rPr>
          <w:b/>
        </w:rPr>
        <w:t>WYDATKI</w:t>
      </w:r>
    </w:p>
    <w:p w:rsidR="0087076E" w:rsidRDefault="0087076E" w:rsidP="00ED25C9"/>
    <w:p w:rsidR="0087076E" w:rsidRDefault="0024156A" w:rsidP="00ED25C9">
      <w:pPr>
        <w:rPr>
          <w:b/>
          <w:u w:val="single"/>
        </w:rPr>
      </w:pPr>
      <w:r w:rsidRPr="005E1618">
        <w:rPr>
          <w:b/>
        </w:rPr>
        <w:t>W dziale 801 –</w:t>
      </w:r>
      <w:r>
        <w:t xml:space="preserve"> </w:t>
      </w:r>
      <w:r w:rsidRPr="0024156A">
        <w:rPr>
          <w:b/>
          <w:u w:val="single"/>
        </w:rPr>
        <w:t>OŚWIATA I WYCHOWANIE</w:t>
      </w:r>
    </w:p>
    <w:p w:rsidR="0024156A" w:rsidRDefault="0024156A" w:rsidP="00ED25C9">
      <w:pPr>
        <w:rPr>
          <w:b/>
          <w:u w:val="single"/>
        </w:rPr>
      </w:pPr>
    </w:p>
    <w:p w:rsidR="0024156A" w:rsidRDefault="0024156A" w:rsidP="00ED25C9">
      <w:r>
        <w:t>W poszczególnych rozdziałach wydatkowano:</w:t>
      </w:r>
    </w:p>
    <w:p w:rsidR="0024156A" w:rsidRPr="0024156A" w:rsidRDefault="0024156A" w:rsidP="00ED25C9"/>
    <w:p w:rsidR="007553CF" w:rsidRPr="00B22299" w:rsidRDefault="007553CF" w:rsidP="007553CF">
      <w:r w:rsidRPr="0024156A">
        <w:rPr>
          <w:b/>
        </w:rPr>
        <w:t>- 80101 -</w:t>
      </w:r>
      <w:r>
        <w:rPr>
          <w:b/>
        </w:rPr>
        <w:t xml:space="preserve"> </w:t>
      </w:r>
      <w:r w:rsidRPr="00ED25C9">
        <w:rPr>
          <w:b/>
          <w:u w:val="single"/>
        </w:rPr>
        <w:t>S</w:t>
      </w:r>
      <w:r>
        <w:rPr>
          <w:b/>
          <w:u w:val="single"/>
        </w:rPr>
        <w:t xml:space="preserve">zkoła </w:t>
      </w:r>
      <w:r w:rsidRPr="00ED25C9">
        <w:rPr>
          <w:b/>
          <w:u w:val="single"/>
        </w:rPr>
        <w:t>P</w:t>
      </w:r>
      <w:r>
        <w:rPr>
          <w:b/>
          <w:u w:val="single"/>
        </w:rPr>
        <w:t>odstawowa</w:t>
      </w:r>
      <w:r w:rsidRPr="00ED25C9">
        <w:rPr>
          <w:b/>
          <w:u w:val="single"/>
        </w:rPr>
        <w:t xml:space="preserve"> Nr 1</w:t>
      </w:r>
      <w:r w:rsidR="00CF4FA0">
        <w:t xml:space="preserve">  plan pierwotny 2.944.679,00</w:t>
      </w:r>
      <w:r>
        <w:t xml:space="preserve"> z</w:t>
      </w:r>
      <w:r w:rsidR="008A5263">
        <w:t>ł, plan po zmianach 2.835.681,07</w:t>
      </w:r>
      <w:r>
        <w:t> </w:t>
      </w:r>
      <w:r w:rsidRPr="00ED25C9">
        <w:t xml:space="preserve">zł, </w:t>
      </w:r>
      <w:r w:rsidRPr="0000088A">
        <w:t xml:space="preserve">wykonanie </w:t>
      </w:r>
      <w:r w:rsidR="008A5263">
        <w:t>2.835.675,99</w:t>
      </w:r>
      <w:r w:rsidRPr="0000088A">
        <w:t xml:space="preserve"> zł tj.</w:t>
      </w:r>
      <w:r w:rsidR="008A5263">
        <w:t xml:space="preserve"> 10</w:t>
      </w:r>
      <w:r w:rsidR="008326D2">
        <w:t>0</w:t>
      </w:r>
      <w:r w:rsidRPr="0000088A">
        <w:t xml:space="preserve"> %.</w:t>
      </w:r>
    </w:p>
    <w:p w:rsidR="007553CF" w:rsidRDefault="007553CF" w:rsidP="007553CF"/>
    <w:p w:rsidR="007553CF" w:rsidRDefault="007553CF" w:rsidP="007553CF">
      <w:r>
        <w:t>Środki te wydatkowano m.in. na:</w:t>
      </w:r>
    </w:p>
    <w:p w:rsidR="007553CF" w:rsidRDefault="008A5263" w:rsidP="007553CF">
      <w:r>
        <w:t>- 2.342.443,69</w:t>
      </w:r>
      <w:r w:rsidR="007553CF">
        <w:t xml:space="preserve"> zł płace i pochodne, </w:t>
      </w:r>
    </w:p>
    <w:p w:rsidR="007553CF" w:rsidRDefault="00F23B18" w:rsidP="007553CF">
      <w:r>
        <w:t>- 156.048,30</w:t>
      </w:r>
      <w:r w:rsidR="007553CF">
        <w:t xml:space="preserve"> zł dodatkowe wynagrodzenia roczne,</w:t>
      </w:r>
    </w:p>
    <w:p w:rsidR="007553CF" w:rsidRDefault="008A5263" w:rsidP="007553CF">
      <w:r>
        <w:t>- 9.300</w:t>
      </w:r>
      <w:r w:rsidR="007553CF">
        <w:t xml:space="preserve">,00 zł  wynagrodzenia bezosobowe, </w:t>
      </w:r>
    </w:p>
    <w:p w:rsidR="007553CF" w:rsidRDefault="008A5263" w:rsidP="007553CF">
      <w:r>
        <w:t>- 6</w:t>
      </w:r>
      <w:r w:rsidR="00F23B18">
        <w:t>.</w:t>
      </w:r>
      <w:r>
        <w:t>299</w:t>
      </w:r>
      <w:r w:rsidR="00F23B18">
        <w:t>,</w:t>
      </w:r>
      <w:r>
        <w:t>85</w:t>
      </w:r>
      <w:r w:rsidR="007553CF">
        <w:t xml:space="preserve"> zł wydatki osobowe niezaliczane do wynagrodzeń (zapomogi zdrowotne dla naucz</w:t>
      </w:r>
      <w:r w:rsidR="002D1653">
        <w:t>ycieli, dofinansowanie do zakupu okularów korekcyjnych</w:t>
      </w:r>
      <w:r w:rsidR="00936E32">
        <w:t>, odzież ochronna</w:t>
      </w:r>
      <w:r w:rsidR="007553CF">
        <w:t>),</w:t>
      </w:r>
    </w:p>
    <w:p w:rsidR="007553CF" w:rsidRDefault="008A5263" w:rsidP="007553CF">
      <w:r>
        <w:t>-  29.264,50</w:t>
      </w:r>
      <w:r w:rsidR="007553CF">
        <w:t xml:space="preserve"> zł zakup materiałów i wyposażenia (środki czystości, artykuły biurowe i gospodarcze, środki ochronne i dezynfekcyjne, prenumeraty czasopism, paliwo do kosiarki i odśnieżark</w:t>
      </w:r>
      <w:r w:rsidR="002D1653">
        <w:t>i, druki szkolne</w:t>
      </w:r>
      <w:r w:rsidR="007553CF">
        <w:t>),</w:t>
      </w:r>
    </w:p>
    <w:p w:rsidR="007553CF" w:rsidRDefault="008A5263" w:rsidP="007553CF">
      <w:r>
        <w:t>-  86</w:t>
      </w:r>
      <w:r w:rsidR="00F23B18">
        <w:t>.</w:t>
      </w:r>
      <w:r>
        <w:t>534</w:t>
      </w:r>
      <w:r w:rsidR="00F23B18">
        <w:t>,00</w:t>
      </w:r>
      <w:r w:rsidR="007553CF">
        <w:t xml:space="preserve"> zł zakup pomocy naukowych, dydaktycznych i książek,</w:t>
      </w:r>
      <w:r w:rsidR="008A0547">
        <w:t xml:space="preserve"> wyposażenie w ramach programu Laboratoria Przyszłości.</w:t>
      </w:r>
    </w:p>
    <w:p w:rsidR="007553CF" w:rsidRDefault="008A5263" w:rsidP="007553CF">
      <w:r>
        <w:t>-  66</w:t>
      </w:r>
      <w:r w:rsidR="00F23B18">
        <w:t>.</w:t>
      </w:r>
      <w:r>
        <w:t>773,57</w:t>
      </w:r>
      <w:r w:rsidR="007553CF">
        <w:t xml:space="preserve"> zł zakup energii (woda, gaz, energia elektryczna),</w:t>
      </w:r>
    </w:p>
    <w:p w:rsidR="008A5263" w:rsidRDefault="008A5263" w:rsidP="007553CF">
      <w:r>
        <w:t xml:space="preserve">- 1.900,00 zł zakup usług remontowych (wymiana pękniętej rury kanalizacyjnej wraz z remontem </w:t>
      </w:r>
      <w:r w:rsidR="008A0547">
        <w:t xml:space="preserve">zniszczonej </w:t>
      </w:r>
      <w:r>
        <w:t>ścian</w:t>
      </w:r>
      <w:r w:rsidR="008A0547">
        <w:t>y</w:t>
      </w:r>
      <w:r>
        <w:t xml:space="preserve"> i podłogi),</w:t>
      </w:r>
    </w:p>
    <w:p w:rsidR="008A5263" w:rsidRDefault="008A5263" w:rsidP="007553CF">
      <w:r>
        <w:t>- 1.370,00 zł zakup usług zdrowotnych (badania wstępne, okresowe i kontrolne pracowników)</w:t>
      </w:r>
    </w:p>
    <w:p w:rsidR="007553CF" w:rsidRDefault="008A5263" w:rsidP="007553CF">
      <w:r>
        <w:t>-  4</w:t>
      </w:r>
      <w:r w:rsidR="00F23B18">
        <w:t>0.</w:t>
      </w:r>
      <w:r>
        <w:t>876,88</w:t>
      </w:r>
      <w:r w:rsidR="007553CF">
        <w:t xml:space="preserve"> zł zakup usług pozostałych (usługi transportowe, informatyczne, pocztowe, bankowe, dostęp do serwisów on-line, aktualizacje programów księgowych, przeglądy techniczne</w:t>
      </w:r>
      <w:r w:rsidR="00487E4A">
        <w:t>, opłaty za odprowadzanie ścieków, opłaty</w:t>
      </w:r>
      <w:bookmarkStart w:id="0" w:name="_GoBack"/>
      <w:bookmarkEnd w:id="0"/>
      <w:r w:rsidR="00487E4A">
        <w:t xml:space="preserve"> za prowadzenie konta MZO, drobne naprawy</w:t>
      </w:r>
      <w:r w:rsidR="007553CF">
        <w:t>),</w:t>
      </w:r>
    </w:p>
    <w:p w:rsidR="007553CF" w:rsidRDefault="008A5263" w:rsidP="007553CF">
      <w:r>
        <w:t>-  2.381,36</w:t>
      </w:r>
      <w:r w:rsidR="007553CF">
        <w:t xml:space="preserve"> zł  zakup usług telekomunikacyjnych (telefon stacjonarny, komórkowy, </w:t>
      </w:r>
      <w:proofErr w:type="spellStart"/>
      <w:r w:rsidR="007553CF">
        <w:t>internet</w:t>
      </w:r>
      <w:proofErr w:type="spellEnd"/>
      <w:r w:rsidR="007553CF">
        <w:t>),</w:t>
      </w:r>
    </w:p>
    <w:p w:rsidR="007553CF" w:rsidRDefault="008A5263" w:rsidP="007553CF">
      <w:r>
        <w:t>-  466</w:t>
      </w:r>
      <w:r w:rsidR="00F23B18">
        <w:t>,</w:t>
      </w:r>
      <w:r>
        <w:t>81</w:t>
      </w:r>
      <w:r w:rsidR="007553CF">
        <w:t xml:space="preserve"> zł podróże służbowe krajowe, </w:t>
      </w:r>
    </w:p>
    <w:p w:rsidR="007553CF" w:rsidRDefault="007553CF" w:rsidP="007553CF">
      <w:r>
        <w:t xml:space="preserve">-  531,46 zł  polisa ubezpieczeniowa, </w:t>
      </w:r>
    </w:p>
    <w:p w:rsidR="007553CF" w:rsidRDefault="008A5263" w:rsidP="007553CF">
      <w:r>
        <w:t>-  86.997</w:t>
      </w:r>
      <w:r w:rsidR="007553CF">
        <w:t>,00 zł odpis na Zakładowy Fundusz Świadczeń Socjalnych,</w:t>
      </w:r>
    </w:p>
    <w:p w:rsidR="007553CF" w:rsidRDefault="008A5263" w:rsidP="007553CF">
      <w:r>
        <w:t>-  1.557</w:t>
      </w:r>
      <w:r w:rsidR="00F23B18">
        <w:t>,</w:t>
      </w:r>
      <w:r>
        <w:t>60 zł odpady komunalne,</w:t>
      </w:r>
    </w:p>
    <w:p w:rsidR="008A5263" w:rsidRDefault="008A5263" w:rsidP="007553CF">
      <w:r>
        <w:t>- 2.850,00 zł szkolenia pracowników administracji,</w:t>
      </w:r>
    </w:p>
    <w:p w:rsidR="008A5263" w:rsidRDefault="008A5263" w:rsidP="007553CF">
      <w:r>
        <w:t>- 80,97 zł składki PPK finansowane przez pracodawcę.</w:t>
      </w:r>
    </w:p>
    <w:p w:rsidR="007553CF" w:rsidRDefault="007553CF" w:rsidP="007553CF">
      <w:pPr>
        <w:rPr>
          <w:b/>
          <w:u w:val="single"/>
        </w:rPr>
      </w:pPr>
    </w:p>
    <w:p w:rsidR="007553CF" w:rsidRDefault="007553CF" w:rsidP="00ED25C9">
      <w:pPr>
        <w:rPr>
          <w:b/>
        </w:rPr>
      </w:pPr>
    </w:p>
    <w:p w:rsidR="007553CF" w:rsidRDefault="007553CF" w:rsidP="007553CF">
      <w:pPr>
        <w:rPr>
          <w:b/>
        </w:rPr>
      </w:pPr>
      <w:r w:rsidRPr="002B7FF3">
        <w:t xml:space="preserve">- </w:t>
      </w:r>
      <w:r w:rsidRPr="002B7FF3">
        <w:rPr>
          <w:b/>
        </w:rPr>
        <w:t>80146</w:t>
      </w:r>
      <w:r w:rsidRPr="002B7FF3">
        <w:t xml:space="preserve"> - </w:t>
      </w:r>
      <w:r w:rsidRPr="002B7FF3">
        <w:rPr>
          <w:b/>
          <w:u w:val="single"/>
        </w:rPr>
        <w:t xml:space="preserve">Dokształcanie nauczycieli  </w:t>
      </w:r>
      <w:r w:rsidR="00CF4FA0">
        <w:t>plan pierwotny 14.72</w:t>
      </w:r>
      <w:r w:rsidR="00743DB8">
        <w:t>2,00 zł, plan po zmianach 8.562</w:t>
      </w:r>
      <w:r>
        <w:t xml:space="preserve">,00 </w:t>
      </w:r>
      <w:r w:rsidRPr="008F264D">
        <w:t>zł</w:t>
      </w:r>
      <w:r w:rsidR="00743DB8">
        <w:t>, wykonanie 8.560,27</w:t>
      </w:r>
      <w:r w:rsidRPr="00D41E06">
        <w:t xml:space="preserve"> </w:t>
      </w:r>
      <w:r w:rsidR="00743DB8">
        <w:t>zł, tj. 99,98</w:t>
      </w:r>
      <w:r>
        <w:t xml:space="preserve"> </w:t>
      </w:r>
      <w:r w:rsidRPr="00D41E06">
        <w:t>%</w:t>
      </w:r>
      <w:r>
        <w:t>.</w:t>
      </w:r>
    </w:p>
    <w:p w:rsidR="007553CF" w:rsidRPr="00150D4B" w:rsidRDefault="007553CF" w:rsidP="007553CF">
      <w:pPr>
        <w:rPr>
          <w:b/>
          <w:highlight w:val="yellow"/>
          <w:u w:val="single"/>
        </w:rPr>
      </w:pPr>
    </w:p>
    <w:p w:rsidR="007553CF" w:rsidRDefault="007553CF" w:rsidP="007553CF">
      <w:r>
        <w:t>Środki te wydatkowano m.in. na:</w:t>
      </w:r>
    </w:p>
    <w:p w:rsidR="00743DB8" w:rsidRDefault="00743DB8" w:rsidP="007553CF">
      <w:r>
        <w:t>- 7.799,00 zł studia podyplomowe nauczycieli,</w:t>
      </w:r>
    </w:p>
    <w:p w:rsidR="007553CF" w:rsidRPr="008F264D" w:rsidRDefault="00743DB8" w:rsidP="007553CF">
      <w:r>
        <w:t>- 761,27</w:t>
      </w:r>
      <w:r w:rsidR="007553CF">
        <w:t xml:space="preserve"> zł szkole</w:t>
      </w:r>
      <w:r>
        <w:t>nie nauczycieli</w:t>
      </w:r>
      <w:r w:rsidR="007553CF">
        <w:t>.</w:t>
      </w:r>
    </w:p>
    <w:p w:rsidR="007553CF" w:rsidRPr="00150D4B" w:rsidRDefault="007553CF" w:rsidP="007553CF">
      <w:pPr>
        <w:rPr>
          <w:highlight w:val="yellow"/>
        </w:rPr>
      </w:pPr>
    </w:p>
    <w:p w:rsidR="007553CF" w:rsidRDefault="007553CF" w:rsidP="007553CF"/>
    <w:p w:rsidR="007553CF" w:rsidRPr="00FE02E3" w:rsidRDefault="007553CF" w:rsidP="007553CF">
      <w:r w:rsidRPr="00FE02E3">
        <w:rPr>
          <w:b/>
        </w:rPr>
        <w:lastRenderedPageBreak/>
        <w:t>- 80150</w:t>
      </w:r>
      <w:r>
        <w:rPr>
          <w:b/>
        </w:rPr>
        <w:t xml:space="preserve"> </w:t>
      </w:r>
      <w:r w:rsidRPr="00FE02E3">
        <w:rPr>
          <w:b/>
        </w:rPr>
        <w:t>-</w:t>
      </w:r>
      <w:r>
        <w:t xml:space="preserve"> </w:t>
      </w:r>
      <w:r w:rsidRPr="00FE02E3">
        <w:rPr>
          <w:b/>
          <w:u w:val="single"/>
        </w:rPr>
        <w:t>Realizacja zadań wymagających stosowania specjalnej organizacji nauki i metod pracy</w:t>
      </w:r>
      <w:r>
        <w:rPr>
          <w:b/>
          <w:u w:val="single"/>
        </w:rPr>
        <w:t xml:space="preserve"> dla dzieci i młodzieży w szkołach </w:t>
      </w:r>
      <w:r w:rsidRPr="00F3534B">
        <w:rPr>
          <w:b/>
          <w:u w:val="single"/>
        </w:rPr>
        <w:t>podstawowych</w:t>
      </w:r>
      <w:r>
        <w:rPr>
          <w:b/>
        </w:rPr>
        <w:t xml:space="preserve"> </w:t>
      </w:r>
      <w:r w:rsidRPr="00F3534B">
        <w:t>plan</w:t>
      </w:r>
      <w:r w:rsidRPr="002B7FF3">
        <w:t xml:space="preserve"> p</w:t>
      </w:r>
      <w:r w:rsidR="00CF4FA0">
        <w:t>ierwotny 173.335</w:t>
      </w:r>
      <w:r>
        <w:t xml:space="preserve">,00 </w:t>
      </w:r>
      <w:r w:rsidRPr="002B7FF3">
        <w:t xml:space="preserve">zł, plan po zmianach </w:t>
      </w:r>
      <w:r w:rsidR="00CF4FA0">
        <w:t>176.337,93</w:t>
      </w:r>
      <w:r w:rsidRPr="002B7FF3">
        <w:t xml:space="preserve"> zł, wykonanie </w:t>
      </w:r>
      <w:r w:rsidR="00743DB8">
        <w:t>176</w:t>
      </w:r>
      <w:r w:rsidR="00CF4FA0">
        <w:t>.</w:t>
      </w:r>
      <w:r w:rsidR="00743DB8">
        <w:t>337,93</w:t>
      </w:r>
      <w:r w:rsidRPr="002B7FF3">
        <w:t xml:space="preserve"> zł, tj</w:t>
      </w:r>
      <w:r w:rsidR="00743DB8">
        <w:t>. 100,00</w:t>
      </w:r>
      <w:r>
        <w:t xml:space="preserve"> </w:t>
      </w:r>
      <w:r w:rsidRPr="002B7FF3">
        <w:t>%.</w:t>
      </w:r>
    </w:p>
    <w:p w:rsidR="007553CF" w:rsidRDefault="007553CF" w:rsidP="007553CF"/>
    <w:p w:rsidR="007553CF" w:rsidRDefault="00743DB8" w:rsidP="007553CF">
      <w:r>
        <w:t>- 176.337,93</w:t>
      </w:r>
      <w:r w:rsidR="007553CF">
        <w:t xml:space="preserve"> zł na wydatki składają się płace i pochodne.</w:t>
      </w:r>
    </w:p>
    <w:p w:rsidR="004E5225" w:rsidRDefault="004E5225" w:rsidP="00ED25C9">
      <w:pPr>
        <w:tabs>
          <w:tab w:val="left" w:pos="993"/>
        </w:tabs>
        <w:suppressAutoHyphens/>
      </w:pPr>
    </w:p>
    <w:p w:rsidR="004E5225" w:rsidRDefault="004E5225" w:rsidP="00ED25C9">
      <w:pPr>
        <w:tabs>
          <w:tab w:val="left" w:pos="993"/>
        </w:tabs>
        <w:suppressAutoHyphens/>
      </w:pPr>
    </w:p>
    <w:p w:rsidR="0038247C" w:rsidRPr="0038247C" w:rsidRDefault="0038247C" w:rsidP="00ED25C9">
      <w:pPr>
        <w:tabs>
          <w:tab w:val="left" w:pos="993"/>
        </w:tabs>
        <w:suppressAutoHyphens/>
      </w:pPr>
      <w:r w:rsidRPr="0038247C">
        <w:rPr>
          <w:b/>
        </w:rPr>
        <w:t xml:space="preserve">- </w:t>
      </w:r>
      <w:r w:rsidRPr="004E5225">
        <w:rPr>
          <w:b/>
        </w:rPr>
        <w:t>80153</w:t>
      </w:r>
      <w:r w:rsidR="005E1618">
        <w:rPr>
          <w:b/>
        </w:rPr>
        <w:t xml:space="preserve"> </w:t>
      </w:r>
      <w:r w:rsidR="004E5225">
        <w:rPr>
          <w:b/>
        </w:rPr>
        <w:t>-</w:t>
      </w:r>
      <w:r w:rsidR="005E1618">
        <w:rPr>
          <w:b/>
        </w:rPr>
        <w:t xml:space="preserve"> </w:t>
      </w:r>
      <w:r w:rsidR="004E5225" w:rsidRPr="004E5225">
        <w:rPr>
          <w:b/>
          <w:u w:val="single"/>
        </w:rPr>
        <w:t>Z</w:t>
      </w:r>
      <w:r w:rsidRPr="004E5225">
        <w:rPr>
          <w:b/>
          <w:color w:val="333333"/>
          <w:u w:val="single"/>
          <w:shd w:val="clear" w:color="auto" w:fill="FFFFFF"/>
        </w:rPr>
        <w:t>apewnienie uczniom</w:t>
      </w:r>
      <w:r w:rsidRPr="0038247C">
        <w:rPr>
          <w:b/>
          <w:color w:val="333333"/>
          <w:u w:val="single"/>
          <w:shd w:val="clear" w:color="auto" w:fill="FFFFFF"/>
        </w:rPr>
        <w:t xml:space="preserve"> prawa do bezpłatnego dostępu do podręczników, materiałów edukacyjnych lub materiałów ćwiczeniowych</w:t>
      </w:r>
      <w:r w:rsidRPr="005E1618">
        <w:rPr>
          <w:b/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plan pierwotny </w:t>
      </w:r>
      <w:r w:rsidR="00743DB8">
        <w:rPr>
          <w:color w:val="333333"/>
          <w:shd w:val="clear" w:color="auto" w:fill="FFFFFF"/>
        </w:rPr>
        <w:t>0 zł, plan po zmianach 26</w:t>
      </w:r>
      <w:r w:rsidR="00CF4FA0">
        <w:rPr>
          <w:color w:val="333333"/>
          <w:shd w:val="clear" w:color="auto" w:fill="FFFFFF"/>
        </w:rPr>
        <w:t>.</w:t>
      </w:r>
      <w:r w:rsidR="00743DB8">
        <w:rPr>
          <w:color w:val="333333"/>
          <w:shd w:val="clear" w:color="auto" w:fill="FFFFFF"/>
        </w:rPr>
        <w:t>205,60 zł, wykonanie 26.193,03</w:t>
      </w:r>
      <w:r w:rsidR="00476739">
        <w:rPr>
          <w:color w:val="333333"/>
          <w:shd w:val="clear" w:color="auto" w:fill="FFFFFF"/>
        </w:rPr>
        <w:t xml:space="preserve"> zł</w:t>
      </w:r>
      <w:r w:rsidR="00743DB8">
        <w:rPr>
          <w:color w:val="333333"/>
          <w:shd w:val="clear" w:color="auto" w:fill="FFFFFF"/>
        </w:rPr>
        <w:t>, tj. 99,95 %.</w:t>
      </w:r>
    </w:p>
    <w:p w:rsidR="004E5225" w:rsidRPr="00476739" w:rsidRDefault="004E5225" w:rsidP="00ED25C9">
      <w:pPr>
        <w:tabs>
          <w:tab w:val="left" w:pos="993"/>
        </w:tabs>
        <w:suppressAutoHyphens/>
        <w:rPr>
          <w:b/>
          <w:u w:val="single"/>
        </w:rPr>
      </w:pPr>
    </w:p>
    <w:p w:rsidR="00ED25C9" w:rsidRPr="007D5888" w:rsidRDefault="00ED25C9" w:rsidP="00ED25C9">
      <w:pPr>
        <w:tabs>
          <w:tab w:val="left" w:pos="993"/>
        </w:tabs>
        <w:rPr>
          <w:b/>
          <w:u w:val="single"/>
        </w:rPr>
      </w:pPr>
    </w:p>
    <w:p w:rsidR="005E1618" w:rsidRDefault="005E1618" w:rsidP="00C55F6A">
      <w:pPr>
        <w:tabs>
          <w:tab w:val="left" w:pos="993"/>
        </w:tabs>
        <w:suppressAutoHyphens/>
      </w:pPr>
    </w:p>
    <w:p w:rsidR="007F21C0" w:rsidRPr="007F21C0" w:rsidRDefault="00C55F6A" w:rsidP="00C55F6A">
      <w:pPr>
        <w:tabs>
          <w:tab w:val="left" w:pos="993"/>
        </w:tabs>
        <w:suppressAutoHyphens/>
      </w:pPr>
      <w:r w:rsidRPr="007F21C0">
        <w:rPr>
          <w:b/>
        </w:rPr>
        <w:t>W dziale</w:t>
      </w:r>
      <w:r w:rsidRPr="007F21C0">
        <w:t xml:space="preserve">  </w:t>
      </w:r>
      <w:r w:rsidRPr="007F21C0">
        <w:rPr>
          <w:b/>
        </w:rPr>
        <w:t>854 –</w:t>
      </w:r>
      <w:r w:rsidRPr="007F21C0">
        <w:rPr>
          <w:b/>
          <w:u w:val="single"/>
        </w:rPr>
        <w:t xml:space="preserve">EDUKACYJNA OPIEKA WYCHOWAWCZA </w:t>
      </w:r>
    </w:p>
    <w:p w:rsidR="006E56A7" w:rsidRDefault="006E56A7" w:rsidP="00C55F6A"/>
    <w:p w:rsidR="00C55F6A" w:rsidRDefault="007F21C0" w:rsidP="00C55F6A">
      <w:r>
        <w:t>W poszczególnych rozdziałach wydatkowano:</w:t>
      </w:r>
    </w:p>
    <w:p w:rsidR="007F21C0" w:rsidRDefault="007F21C0" w:rsidP="00C55F6A">
      <w:pPr>
        <w:rPr>
          <w:shd w:val="clear" w:color="auto" w:fill="FFFF00"/>
        </w:rPr>
      </w:pPr>
    </w:p>
    <w:p w:rsidR="00C55F6A" w:rsidRDefault="00C55F6A" w:rsidP="00C55F6A">
      <w:pPr>
        <w:tabs>
          <w:tab w:val="left" w:pos="993"/>
        </w:tabs>
        <w:suppressAutoHyphens/>
      </w:pPr>
      <w:r>
        <w:t xml:space="preserve">   </w:t>
      </w:r>
      <w:r>
        <w:rPr>
          <w:b/>
        </w:rPr>
        <w:t>- 85401 –</w:t>
      </w:r>
      <w:r w:rsidRPr="005E1618">
        <w:rPr>
          <w:b/>
        </w:rPr>
        <w:t xml:space="preserve"> </w:t>
      </w:r>
      <w:r>
        <w:rPr>
          <w:b/>
          <w:u w:val="single"/>
        </w:rPr>
        <w:t>Świetlice szkolne S</w:t>
      </w:r>
      <w:r w:rsidR="006E56A7">
        <w:rPr>
          <w:b/>
          <w:u w:val="single"/>
        </w:rPr>
        <w:t>P Nr 1</w:t>
      </w:r>
      <w:r>
        <w:t xml:space="preserve">  </w:t>
      </w:r>
      <w:r w:rsidRPr="007F21C0">
        <w:t xml:space="preserve">plan pierwotny </w:t>
      </w:r>
      <w:r w:rsidR="00CF4FA0">
        <w:t>164.557</w:t>
      </w:r>
      <w:r w:rsidR="007553CF">
        <w:t>,</w:t>
      </w:r>
      <w:r w:rsidR="004E5225">
        <w:t>00</w:t>
      </w:r>
      <w:r w:rsidRPr="007F21C0">
        <w:t xml:space="preserve"> zł</w:t>
      </w:r>
      <w:r w:rsidR="00743DB8">
        <w:t xml:space="preserve"> , plan po zmianach 157.232,00</w:t>
      </w:r>
      <w:r w:rsidR="004E5225">
        <w:t xml:space="preserve"> zł, </w:t>
      </w:r>
      <w:r>
        <w:t xml:space="preserve">wykonanie </w:t>
      </w:r>
      <w:r w:rsidR="00743DB8">
        <w:t>157</w:t>
      </w:r>
      <w:r w:rsidR="00CF4FA0">
        <w:t>.</w:t>
      </w:r>
      <w:r w:rsidR="00743DB8">
        <w:t xml:space="preserve">205,03 </w:t>
      </w:r>
      <w:r w:rsidR="007F21C0">
        <w:t>zł</w:t>
      </w:r>
      <w:r>
        <w:t>, tj</w:t>
      </w:r>
      <w:r w:rsidR="00743DB8">
        <w:t>. 99,98</w:t>
      </w:r>
      <w:r>
        <w:t xml:space="preserve"> % </w:t>
      </w:r>
    </w:p>
    <w:p w:rsidR="00315E29" w:rsidRPr="00150D4B" w:rsidRDefault="00315E29" w:rsidP="00315E29">
      <w:pPr>
        <w:rPr>
          <w:b/>
          <w:highlight w:val="yellow"/>
          <w:u w:val="single"/>
        </w:rPr>
      </w:pPr>
    </w:p>
    <w:p w:rsidR="00315E29" w:rsidRDefault="00315E29" w:rsidP="00315E29">
      <w:r>
        <w:t>Środki te wydatkowano m.in. na:</w:t>
      </w:r>
    </w:p>
    <w:p w:rsidR="006E56A7" w:rsidRDefault="006E56A7" w:rsidP="00315E29"/>
    <w:p w:rsidR="00315E29" w:rsidRDefault="00517AC2" w:rsidP="00315E29">
      <w:r>
        <w:t xml:space="preserve">- </w:t>
      </w:r>
      <w:r w:rsidR="00743DB8">
        <w:t>145.038,94</w:t>
      </w:r>
      <w:r w:rsidR="00315E29">
        <w:t xml:space="preserve"> zł płace i pochodne,</w:t>
      </w:r>
    </w:p>
    <w:p w:rsidR="00315E29" w:rsidRDefault="002D1653" w:rsidP="00315E29">
      <w:r>
        <w:t>- 7.381,09</w:t>
      </w:r>
      <w:r w:rsidR="00315E29">
        <w:t xml:space="preserve"> zł dodatkowe wynagrodzenia roczne,</w:t>
      </w:r>
    </w:p>
    <w:p w:rsidR="00315E29" w:rsidRDefault="005D526F" w:rsidP="00315E29">
      <w:r>
        <w:t xml:space="preserve">- </w:t>
      </w:r>
      <w:r w:rsidR="00743DB8">
        <w:t>4.785</w:t>
      </w:r>
      <w:r w:rsidR="00315E29">
        <w:t>,00 zł odpis na ZFŚS.</w:t>
      </w:r>
    </w:p>
    <w:p w:rsidR="00A161E3" w:rsidRDefault="00A161E3" w:rsidP="00C55F6A"/>
    <w:p w:rsidR="0087076E" w:rsidRDefault="0087076E" w:rsidP="00C55F6A"/>
    <w:p w:rsidR="0087076E" w:rsidRDefault="0087076E" w:rsidP="00C55F6A"/>
    <w:p w:rsidR="0087076E" w:rsidRDefault="0087076E" w:rsidP="0087076E">
      <w:pPr>
        <w:jc w:val="center"/>
        <w:rPr>
          <w:b/>
        </w:rPr>
      </w:pPr>
      <w:r>
        <w:rPr>
          <w:b/>
        </w:rPr>
        <w:t>DOCHODY</w:t>
      </w:r>
    </w:p>
    <w:p w:rsidR="0087076E" w:rsidRDefault="0087076E" w:rsidP="0087076E">
      <w:pPr>
        <w:jc w:val="center"/>
        <w:rPr>
          <w:b/>
        </w:rPr>
      </w:pPr>
    </w:p>
    <w:p w:rsidR="0087076E" w:rsidRDefault="002D1653" w:rsidP="0087076E">
      <w:r>
        <w:t>Na rok 2021</w:t>
      </w:r>
      <w:r w:rsidR="0087076E">
        <w:t xml:space="preserve"> pla</w:t>
      </w:r>
      <w:r w:rsidR="00476739">
        <w:t>n</w:t>
      </w:r>
      <w:r>
        <w:t>owano dochody na poziomie 18.779</w:t>
      </w:r>
      <w:r w:rsidR="00476739">
        <w:t>,00 zł. Wykonanie na koniec</w:t>
      </w:r>
      <w:r>
        <w:t xml:space="preserve"> </w:t>
      </w:r>
      <w:r w:rsidR="00743DB8">
        <w:t>2021 roku</w:t>
      </w:r>
      <w:r w:rsidR="005E1618">
        <w:t xml:space="preserve"> wyniosło </w:t>
      </w:r>
      <w:r w:rsidR="00743DB8">
        <w:t>16.274,25</w:t>
      </w:r>
      <w:r w:rsidR="00F4321C">
        <w:t xml:space="preserve"> zł, tj. </w:t>
      </w:r>
      <w:r w:rsidR="00743DB8">
        <w:t>86,66</w:t>
      </w:r>
      <w:r w:rsidR="0087076E">
        <w:t xml:space="preserve"> %.</w:t>
      </w:r>
    </w:p>
    <w:p w:rsidR="009C78DD" w:rsidRDefault="009C78DD" w:rsidP="0087076E"/>
    <w:p w:rsidR="009C78DD" w:rsidRDefault="009C78DD" w:rsidP="0087076E">
      <w:r>
        <w:t>Na kwotę tę składają się:</w:t>
      </w:r>
    </w:p>
    <w:p w:rsidR="009C78DD" w:rsidRDefault="00743DB8" w:rsidP="0087076E">
      <w:r>
        <w:t>- 45</w:t>
      </w:r>
      <w:r w:rsidR="009C78DD">
        <w:t>,00 zł opłaty za duplikaty legitymacji szkolnych i świadectw,</w:t>
      </w:r>
    </w:p>
    <w:p w:rsidR="009C78DD" w:rsidRDefault="00743DB8" w:rsidP="0087076E">
      <w:r>
        <w:t>- 15</w:t>
      </w:r>
      <w:r w:rsidR="0014736F">
        <w:t>.</w:t>
      </w:r>
      <w:r>
        <w:t>699,25</w:t>
      </w:r>
      <w:r w:rsidR="009C78DD">
        <w:t xml:space="preserve"> zł opłaty z tytułu najmu pomieszczeń,</w:t>
      </w:r>
    </w:p>
    <w:p w:rsidR="009C78DD" w:rsidRPr="0087076E" w:rsidRDefault="0014736F" w:rsidP="0087076E">
      <w:r>
        <w:t>- 530</w:t>
      </w:r>
      <w:r w:rsidR="009C78DD">
        <w:t>,00 zł wynagrodzenie z tytułu terminowego wpłacania podatku dochodowego.</w:t>
      </w:r>
    </w:p>
    <w:sectPr w:rsidR="009C78DD" w:rsidRPr="00870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C9"/>
    <w:rsid w:val="0014736F"/>
    <w:rsid w:val="00173625"/>
    <w:rsid w:val="0024156A"/>
    <w:rsid w:val="002B7FF3"/>
    <w:rsid w:val="002D1653"/>
    <w:rsid w:val="00315E29"/>
    <w:rsid w:val="0038247C"/>
    <w:rsid w:val="00476739"/>
    <w:rsid w:val="00487E4A"/>
    <w:rsid w:val="004E5225"/>
    <w:rsid w:val="00517AC2"/>
    <w:rsid w:val="00557809"/>
    <w:rsid w:val="005C016C"/>
    <w:rsid w:val="005D526F"/>
    <w:rsid w:val="005E1618"/>
    <w:rsid w:val="005F6228"/>
    <w:rsid w:val="0063558E"/>
    <w:rsid w:val="006E56A7"/>
    <w:rsid w:val="006F1906"/>
    <w:rsid w:val="00720772"/>
    <w:rsid w:val="00743DB8"/>
    <w:rsid w:val="00744A8F"/>
    <w:rsid w:val="007553CF"/>
    <w:rsid w:val="007F21C0"/>
    <w:rsid w:val="008326D2"/>
    <w:rsid w:val="0087076E"/>
    <w:rsid w:val="008A0547"/>
    <w:rsid w:val="008A5263"/>
    <w:rsid w:val="00936E32"/>
    <w:rsid w:val="00996CF8"/>
    <w:rsid w:val="009C78DD"/>
    <w:rsid w:val="00A161E3"/>
    <w:rsid w:val="00A27B70"/>
    <w:rsid w:val="00B20F31"/>
    <w:rsid w:val="00B24CB2"/>
    <w:rsid w:val="00B50C54"/>
    <w:rsid w:val="00C55F6A"/>
    <w:rsid w:val="00CB4148"/>
    <w:rsid w:val="00CF4FA0"/>
    <w:rsid w:val="00D611C6"/>
    <w:rsid w:val="00DD3B9E"/>
    <w:rsid w:val="00DF3DA6"/>
    <w:rsid w:val="00E64799"/>
    <w:rsid w:val="00ED25C9"/>
    <w:rsid w:val="00F2046B"/>
    <w:rsid w:val="00F23B18"/>
    <w:rsid w:val="00F4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4BCE"/>
  <w15:chartTrackingRefBased/>
  <w15:docId w15:val="{65AEBE16-0EB8-46A0-89A3-D79F36D64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2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4A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A8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aduraj</dc:creator>
  <cp:keywords/>
  <dc:description/>
  <cp:lastModifiedBy>Ksiegowosc</cp:lastModifiedBy>
  <cp:revision>3</cp:revision>
  <cp:lastPrinted>2019-01-25T09:32:00Z</cp:lastPrinted>
  <dcterms:created xsi:type="dcterms:W3CDTF">2022-01-11T10:48:00Z</dcterms:created>
  <dcterms:modified xsi:type="dcterms:W3CDTF">2022-01-11T11:16:00Z</dcterms:modified>
</cp:coreProperties>
</file>